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C22E2" w14:textId="140CB90A" w:rsidR="1FF4D0C4" w:rsidRDefault="1FF4D0C4" w:rsidP="00AB49E2">
      <w:pPr>
        <w:spacing w:before="40" w:after="240" w:line="240" w:lineRule="auto"/>
        <w:rPr>
          <w:rFonts w:ascii="Calibri Light" w:eastAsia="Calibri Light" w:hAnsi="Calibri Light" w:cs="Calibri Light"/>
          <w:sz w:val="26"/>
          <w:szCs w:val="26"/>
        </w:rPr>
      </w:pPr>
      <w:r w:rsidRPr="49F13757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Prijedlog godišnjeg izvedbenog kurikuluma za Matematiku u 2. razredu srednje škole za školsku godinu 202</w:t>
      </w:r>
      <w:r w:rsidR="0082185B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1</w:t>
      </w:r>
      <w:r w:rsidRPr="49F13757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./202</w:t>
      </w:r>
      <w:r w:rsidR="0082185B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2</w:t>
      </w:r>
      <w:r w:rsidRPr="49F13757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. – 70 sati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8"/>
        <w:gridCol w:w="633"/>
        <w:gridCol w:w="1910"/>
        <w:gridCol w:w="4252"/>
        <w:gridCol w:w="2835"/>
        <w:gridCol w:w="2680"/>
      </w:tblGrid>
      <w:tr w:rsidR="00AB7156" w:rsidRPr="00396579" w14:paraId="1F00E74A" w14:textId="77777777" w:rsidTr="00FD3E70">
        <w:tc>
          <w:tcPr>
            <w:tcW w:w="1138" w:type="dxa"/>
            <w:shd w:val="clear" w:color="auto" w:fill="FFF2CC" w:themeFill="accent4" w:themeFillTint="33"/>
            <w:vAlign w:val="center"/>
          </w:tcPr>
          <w:p w14:paraId="4A70774D" w14:textId="77777777" w:rsidR="00AB7156" w:rsidRPr="00396579" w:rsidRDefault="00AB7156" w:rsidP="0022274A">
            <w:pPr>
              <w:jc w:val="center"/>
              <w:rPr>
                <w:rFonts w:cstheme="minorHAnsi"/>
                <w:b/>
                <w:lang w:val="hr-HR"/>
              </w:rPr>
            </w:pPr>
            <w:r w:rsidRPr="00396579">
              <w:rPr>
                <w:rFonts w:cstheme="minorHAnsi"/>
                <w:b/>
                <w:lang w:val="hr-HR"/>
              </w:rPr>
              <w:t>MJESEC</w:t>
            </w:r>
          </w:p>
        </w:tc>
        <w:tc>
          <w:tcPr>
            <w:tcW w:w="633" w:type="dxa"/>
            <w:shd w:val="clear" w:color="auto" w:fill="FFF2CC" w:themeFill="accent4" w:themeFillTint="33"/>
            <w:vAlign w:val="center"/>
          </w:tcPr>
          <w:p w14:paraId="55A30B3F" w14:textId="77777777" w:rsidR="00AB7156" w:rsidRPr="00396579" w:rsidRDefault="00AB7156" w:rsidP="00243F67">
            <w:pPr>
              <w:jc w:val="center"/>
              <w:rPr>
                <w:rFonts w:cstheme="minorHAnsi"/>
                <w:b/>
                <w:lang w:val="hr-HR"/>
              </w:rPr>
            </w:pPr>
            <w:r w:rsidRPr="00396579">
              <w:rPr>
                <w:rFonts w:cstheme="minorHAnsi"/>
                <w:b/>
                <w:lang w:val="hr-HR"/>
              </w:rPr>
              <w:t>TJE</w:t>
            </w:r>
            <w:r w:rsidR="00905913">
              <w:rPr>
                <w:rFonts w:cstheme="minorHAnsi"/>
                <w:b/>
                <w:lang w:val="hr-HR"/>
              </w:rPr>
              <w:t>-</w:t>
            </w:r>
            <w:r w:rsidRPr="00396579">
              <w:rPr>
                <w:rFonts w:cstheme="minorHAnsi"/>
                <w:b/>
                <w:lang w:val="hr-HR"/>
              </w:rPr>
              <w:t>DAN</w:t>
            </w:r>
          </w:p>
        </w:tc>
        <w:tc>
          <w:tcPr>
            <w:tcW w:w="1910" w:type="dxa"/>
            <w:shd w:val="clear" w:color="auto" w:fill="FFF2CC" w:themeFill="accent4" w:themeFillTint="33"/>
          </w:tcPr>
          <w:p w14:paraId="14412D1B" w14:textId="77777777" w:rsidR="0022274A" w:rsidRPr="00F75E21" w:rsidRDefault="00AB7156" w:rsidP="00FD3E70">
            <w:pPr>
              <w:jc w:val="center"/>
              <w:rPr>
                <w:rFonts w:cstheme="minorHAnsi"/>
                <w:b/>
                <w:lang w:val="hr-HR"/>
              </w:rPr>
            </w:pPr>
            <w:r w:rsidRPr="00F75E21">
              <w:rPr>
                <w:rFonts w:cstheme="minorHAnsi"/>
                <w:b/>
                <w:lang w:val="hr-HR"/>
              </w:rPr>
              <w:t>TEMA</w:t>
            </w:r>
          </w:p>
          <w:p w14:paraId="72F331C5" w14:textId="77777777" w:rsidR="00AB7156" w:rsidRPr="00F75E21" w:rsidRDefault="00EA74F7" w:rsidP="00FD3E70">
            <w:pPr>
              <w:jc w:val="center"/>
              <w:rPr>
                <w:rFonts w:cstheme="minorHAnsi"/>
                <w:b/>
                <w:lang w:val="hr-HR"/>
              </w:rPr>
            </w:pPr>
            <w:r w:rsidRPr="00F75E21">
              <w:rPr>
                <w:rFonts w:cstheme="minorHAnsi"/>
                <w:b/>
                <w:lang w:val="hr-HR"/>
              </w:rPr>
              <w:t>(broj sati)</w:t>
            </w:r>
          </w:p>
        </w:tc>
        <w:tc>
          <w:tcPr>
            <w:tcW w:w="4252" w:type="dxa"/>
            <w:shd w:val="clear" w:color="auto" w:fill="FFF2CC" w:themeFill="accent4" w:themeFillTint="33"/>
            <w:vAlign w:val="center"/>
          </w:tcPr>
          <w:p w14:paraId="2D0F44E4" w14:textId="77777777" w:rsidR="00AB7156" w:rsidRPr="00182298" w:rsidRDefault="00AB7156" w:rsidP="0022274A">
            <w:pPr>
              <w:jc w:val="center"/>
              <w:rPr>
                <w:rFonts w:cstheme="minorHAnsi"/>
                <w:b/>
                <w:lang w:val="hr-HR"/>
              </w:rPr>
            </w:pPr>
            <w:r w:rsidRPr="00182298">
              <w:rPr>
                <w:rFonts w:cstheme="minorHAnsi"/>
                <w:b/>
                <w:lang w:val="hr-HR"/>
              </w:rPr>
              <w:t>LEKCIJA</w:t>
            </w:r>
            <w:r w:rsidR="001E4C29" w:rsidRPr="00182298">
              <w:rPr>
                <w:rFonts w:cstheme="minorHAnsi"/>
                <w:b/>
                <w:lang w:val="hr-HR"/>
              </w:rPr>
              <w:t xml:space="preserve"> (</w:t>
            </w:r>
            <w:r w:rsidR="00EA74F7" w:rsidRPr="00182298">
              <w:rPr>
                <w:rFonts w:cstheme="minorHAnsi"/>
                <w:b/>
                <w:lang w:val="hr-HR"/>
              </w:rPr>
              <w:t>broj sati</w:t>
            </w:r>
            <w:r w:rsidR="001E4C29" w:rsidRPr="00182298">
              <w:rPr>
                <w:rFonts w:cstheme="minorHAnsi"/>
                <w:b/>
                <w:lang w:val="hr-HR"/>
              </w:rPr>
              <w:t>)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EC25D5C" w14:textId="77777777" w:rsidR="00AB7156" w:rsidRPr="00B87574" w:rsidRDefault="00AB7156" w:rsidP="0022274A">
            <w:pPr>
              <w:jc w:val="center"/>
              <w:rPr>
                <w:rFonts w:cstheme="minorHAnsi"/>
                <w:b/>
                <w:lang w:val="hr-HR"/>
              </w:rPr>
            </w:pPr>
            <w:r w:rsidRPr="00B87574">
              <w:rPr>
                <w:rFonts w:cstheme="minorHAnsi"/>
                <w:b/>
                <w:lang w:val="hr-HR"/>
              </w:rPr>
              <w:t>ODGOJNO-OBRAZOVNI ISHODI</w:t>
            </w:r>
          </w:p>
        </w:tc>
        <w:tc>
          <w:tcPr>
            <w:tcW w:w="2680" w:type="dxa"/>
            <w:shd w:val="clear" w:color="auto" w:fill="FFF2CC" w:themeFill="accent4" w:themeFillTint="33"/>
            <w:vAlign w:val="center"/>
          </w:tcPr>
          <w:p w14:paraId="2B2E55D8" w14:textId="77777777" w:rsidR="00AB7156" w:rsidRPr="00396579" w:rsidRDefault="00AB7156" w:rsidP="0022274A">
            <w:pPr>
              <w:jc w:val="center"/>
              <w:rPr>
                <w:rFonts w:cstheme="minorHAnsi"/>
                <w:b/>
                <w:lang w:val="hr-HR"/>
              </w:rPr>
            </w:pPr>
            <w:r w:rsidRPr="00396579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w:rsidR="00445144" w:rsidRPr="00396579" w14:paraId="1D56F69C" w14:textId="77777777" w:rsidTr="008E7475">
        <w:tc>
          <w:tcPr>
            <w:tcW w:w="1138" w:type="dxa"/>
            <w:vMerge w:val="restart"/>
          </w:tcPr>
          <w:p w14:paraId="28200F3C" w14:textId="77777777" w:rsidR="00445144" w:rsidRPr="00396579" w:rsidRDefault="00445144" w:rsidP="00445144">
            <w:pPr>
              <w:rPr>
                <w:rFonts w:cstheme="minorHAnsi"/>
                <w:lang w:val="hr-HR"/>
              </w:rPr>
            </w:pPr>
            <w:r w:rsidRPr="00396579">
              <w:rPr>
                <w:rFonts w:cstheme="minorHAnsi"/>
                <w:lang w:val="hr-HR"/>
              </w:rPr>
              <w:t>RUJAN</w:t>
            </w:r>
          </w:p>
        </w:tc>
        <w:tc>
          <w:tcPr>
            <w:tcW w:w="633" w:type="dxa"/>
            <w:vAlign w:val="center"/>
          </w:tcPr>
          <w:p w14:paraId="0135CBF0" w14:textId="7F70D899" w:rsidR="00445144" w:rsidRPr="00396579" w:rsidRDefault="00445144" w:rsidP="00445144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1.</w:t>
            </w:r>
          </w:p>
        </w:tc>
        <w:tc>
          <w:tcPr>
            <w:tcW w:w="1910" w:type="dxa"/>
            <w:vMerge w:val="restart"/>
            <w:vAlign w:val="center"/>
          </w:tcPr>
          <w:p w14:paraId="679858F2" w14:textId="52BCCA3F" w:rsidR="00445144" w:rsidRPr="00F75E21" w:rsidRDefault="00445144" w:rsidP="00445144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(</w:t>
            </w:r>
            <w:r>
              <w:rPr>
                <w:rFonts w:cstheme="minorHAnsi"/>
                <w:lang w:val="hr-HR"/>
              </w:rPr>
              <w:t>6</w:t>
            </w:r>
            <w:r w:rsidRPr="00765A9A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  <w:vAlign w:val="center"/>
          </w:tcPr>
          <w:p w14:paraId="02702642" w14:textId="5085B720" w:rsidR="00445144" w:rsidRPr="00765A9A" w:rsidRDefault="00445144" w:rsidP="0044514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765A9A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Uvodni sat, Ponavljanje (2)</w:t>
            </w:r>
          </w:p>
        </w:tc>
        <w:tc>
          <w:tcPr>
            <w:tcW w:w="5515" w:type="dxa"/>
            <w:gridSpan w:val="2"/>
            <w:vMerge w:val="restart"/>
          </w:tcPr>
          <w:p w14:paraId="5DAB6C7B" w14:textId="4E82BABD" w:rsidR="00445144" w:rsidRPr="0082185B" w:rsidRDefault="00445144" w:rsidP="00445144">
            <w:pPr>
              <w:rPr>
                <w:rFonts w:cstheme="minorHAnsi"/>
                <w:lang w:val="hr-HR"/>
              </w:rPr>
            </w:pPr>
            <w:r w:rsidRPr="0082185B">
              <w:rPr>
                <w:rFonts w:cstheme="minorHAnsi"/>
                <w:color w:val="C00000"/>
                <w:lang w:val="hr-HR"/>
              </w:rPr>
              <w:t>NAPOMENA: Ako je u nekom razrednom odjelu potrebno, preporuča se prva tri tjedna nastave ponavljati i uvježbavati sadržaje prethodnih godina učenja.</w:t>
            </w:r>
          </w:p>
        </w:tc>
      </w:tr>
      <w:tr w:rsidR="00445144" w:rsidRPr="00396579" w14:paraId="2DFFF359" w14:textId="77777777" w:rsidTr="008E7475">
        <w:tc>
          <w:tcPr>
            <w:tcW w:w="1138" w:type="dxa"/>
            <w:vMerge/>
          </w:tcPr>
          <w:p w14:paraId="3977EC86" w14:textId="77777777" w:rsidR="00445144" w:rsidRPr="00396579" w:rsidRDefault="00445144" w:rsidP="00445144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48B99EC1" w14:textId="34CF3838" w:rsidR="00445144" w:rsidRPr="00396579" w:rsidRDefault="00445144" w:rsidP="00445144">
            <w:pPr>
              <w:jc w:val="center"/>
              <w:rPr>
                <w:rFonts w:cstheme="minorHAnsi"/>
              </w:rPr>
            </w:pPr>
            <w:r w:rsidRPr="00765A9A">
              <w:rPr>
                <w:rFonts w:cstheme="minorHAnsi"/>
                <w:lang w:val="hr-HR"/>
              </w:rPr>
              <w:t>2.</w:t>
            </w:r>
          </w:p>
        </w:tc>
        <w:tc>
          <w:tcPr>
            <w:tcW w:w="1910" w:type="dxa"/>
            <w:vMerge/>
            <w:vAlign w:val="center"/>
          </w:tcPr>
          <w:p w14:paraId="140C364C" w14:textId="77777777" w:rsidR="00445144" w:rsidRPr="00F75E21" w:rsidRDefault="00445144" w:rsidP="00445144">
            <w:pPr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vAlign w:val="center"/>
          </w:tcPr>
          <w:p w14:paraId="338BAF77" w14:textId="0CAC7DE9" w:rsidR="00445144" w:rsidRPr="00765A9A" w:rsidRDefault="00445144" w:rsidP="0044514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3352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Inicijalna procjena znanja, Analiza inicijalne procjene (2)</w:t>
            </w:r>
          </w:p>
        </w:tc>
        <w:tc>
          <w:tcPr>
            <w:tcW w:w="5515" w:type="dxa"/>
            <w:gridSpan w:val="2"/>
            <w:vMerge/>
          </w:tcPr>
          <w:p w14:paraId="10D7485E" w14:textId="77777777" w:rsidR="00445144" w:rsidRPr="0082185B" w:rsidRDefault="00445144" w:rsidP="00445144">
            <w:pPr>
              <w:rPr>
                <w:rFonts w:cstheme="minorHAnsi"/>
                <w:color w:val="C00000"/>
              </w:rPr>
            </w:pPr>
          </w:p>
        </w:tc>
      </w:tr>
      <w:tr w:rsidR="00445144" w:rsidRPr="00396579" w14:paraId="5187FAEC" w14:textId="77777777" w:rsidTr="008E7475">
        <w:tc>
          <w:tcPr>
            <w:tcW w:w="1138" w:type="dxa"/>
            <w:vMerge/>
          </w:tcPr>
          <w:p w14:paraId="02EB378F" w14:textId="77777777" w:rsidR="00445144" w:rsidRPr="00396579" w:rsidRDefault="00445144" w:rsidP="00445144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47886996" w14:textId="1B2A2634" w:rsidR="00445144" w:rsidRPr="00396579" w:rsidRDefault="00445144" w:rsidP="00445144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3.</w:t>
            </w:r>
          </w:p>
        </w:tc>
        <w:tc>
          <w:tcPr>
            <w:tcW w:w="1910" w:type="dxa"/>
            <w:vMerge/>
          </w:tcPr>
          <w:p w14:paraId="6A05A809" w14:textId="77777777" w:rsidR="00445144" w:rsidRPr="00F75E21" w:rsidRDefault="00445144" w:rsidP="0044514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527A7272" w14:textId="4B774084" w:rsidR="00445144" w:rsidRPr="00765A9A" w:rsidRDefault="00445144" w:rsidP="00445144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bCs/>
                <w:lang w:val="hr-HR"/>
              </w:rPr>
              <w:t>Ponavljanje (2)</w:t>
            </w:r>
          </w:p>
        </w:tc>
        <w:tc>
          <w:tcPr>
            <w:tcW w:w="5515" w:type="dxa"/>
            <w:gridSpan w:val="2"/>
            <w:vMerge/>
          </w:tcPr>
          <w:p w14:paraId="41C8F396" w14:textId="77777777" w:rsidR="00445144" w:rsidRPr="007A5B9E" w:rsidRDefault="00445144" w:rsidP="00445144">
            <w:pPr>
              <w:rPr>
                <w:rFonts w:cstheme="minorHAnsi"/>
                <w:lang w:val="hr-HR"/>
              </w:rPr>
            </w:pPr>
          </w:p>
        </w:tc>
      </w:tr>
      <w:tr w:rsidR="00445144" w:rsidRPr="00396579" w14:paraId="675D449E" w14:textId="77777777" w:rsidTr="00FD3E70">
        <w:tc>
          <w:tcPr>
            <w:tcW w:w="1138" w:type="dxa"/>
            <w:vMerge/>
          </w:tcPr>
          <w:p w14:paraId="72A3D3EC" w14:textId="77777777" w:rsidR="00445144" w:rsidRPr="00396579" w:rsidRDefault="00445144" w:rsidP="00445144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1F75A9DD" w14:textId="4E9559FE" w:rsidR="00445144" w:rsidRPr="00396579" w:rsidRDefault="00445144" w:rsidP="00445144">
            <w:pPr>
              <w:jc w:val="center"/>
              <w:rPr>
                <w:rFonts w:cstheme="minorHAnsi"/>
                <w:lang w:val="hr-HR"/>
              </w:rPr>
            </w:pPr>
            <w:r w:rsidRPr="00396579">
              <w:rPr>
                <w:rFonts w:cstheme="minorHAnsi"/>
                <w:lang w:val="hr-HR"/>
              </w:rPr>
              <w:t>4.</w:t>
            </w:r>
          </w:p>
        </w:tc>
        <w:tc>
          <w:tcPr>
            <w:tcW w:w="1910" w:type="dxa"/>
            <w:vMerge w:val="restart"/>
          </w:tcPr>
          <w:p w14:paraId="2345897F" w14:textId="77777777" w:rsidR="00445144" w:rsidRPr="00F75E21" w:rsidRDefault="00445144" w:rsidP="00445144">
            <w:pPr>
              <w:jc w:val="center"/>
              <w:rPr>
                <w:rFonts w:cstheme="minorHAnsi"/>
                <w:lang w:val="hr-HR"/>
              </w:rPr>
            </w:pPr>
            <w:r w:rsidRPr="00F75E21">
              <w:rPr>
                <w:rFonts w:cstheme="minorHAnsi"/>
                <w:lang w:val="hr-HR"/>
              </w:rPr>
              <w:t>Postotci i podatci</w:t>
            </w:r>
          </w:p>
          <w:p w14:paraId="2EFDFBF2" w14:textId="2E1A9471" w:rsidR="00445144" w:rsidRPr="00F75E21" w:rsidRDefault="00445144" w:rsidP="00445144">
            <w:pPr>
              <w:jc w:val="center"/>
              <w:rPr>
                <w:rFonts w:cstheme="minorHAnsi"/>
                <w:lang w:val="hr-HR"/>
              </w:rPr>
            </w:pPr>
            <w:r w:rsidRPr="00F75E21">
              <w:rPr>
                <w:rFonts w:cstheme="minorHAnsi"/>
                <w:lang w:val="hr-HR"/>
              </w:rPr>
              <w:t>(1</w:t>
            </w:r>
            <w:r>
              <w:rPr>
                <w:rFonts w:cstheme="minorHAnsi"/>
                <w:lang w:val="hr-HR"/>
              </w:rPr>
              <w:t>2</w:t>
            </w:r>
            <w:r w:rsidRPr="00F75E21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14:paraId="6FF65EBF" w14:textId="77777777" w:rsidR="00445144" w:rsidRPr="00182298" w:rsidRDefault="00445144" w:rsidP="00445144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Postotni račun (2)</w:t>
            </w:r>
          </w:p>
        </w:tc>
        <w:tc>
          <w:tcPr>
            <w:tcW w:w="2835" w:type="dxa"/>
            <w:vMerge w:val="restart"/>
          </w:tcPr>
          <w:p w14:paraId="3A1A0509" w14:textId="77777777" w:rsidR="00445144" w:rsidRPr="00B87574" w:rsidRDefault="00445144" w:rsidP="00445144">
            <w:pPr>
              <w:rPr>
                <w:rFonts w:eastAsiaTheme="minorEastAsia" w:cstheme="minorHAnsi"/>
                <w:bCs/>
                <w:lang w:val="hr-HR" w:eastAsia="hr-HR"/>
              </w:rPr>
            </w:pPr>
            <w:r w:rsidRPr="00B87574">
              <w:rPr>
                <w:rFonts w:eastAsiaTheme="minorEastAsia" w:cstheme="minorHAnsi"/>
                <w:bCs/>
                <w:lang w:val="hr-HR" w:eastAsia="hr-HR"/>
              </w:rPr>
              <w:t>MAT SŠ A.2.1. MAT SŠ B.2.1. Primjenjuje postotni račun.</w:t>
            </w:r>
          </w:p>
          <w:p w14:paraId="42FCC8CB" w14:textId="77777777" w:rsidR="00445144" w:rsidRPr="00B87574" w:rsidRDefault="00445144" w:rsidP="00445144">
            <w:pPr>
              <w:rPr>
                <w:rFonts w:cstheme="minorHAnsi"/>
                <w:lang w:val="hr-HR"/>
              </w:rPr>
            </w:pPr>
            <w:r w:rsidRPr="00B87574">
              <w:rPr>
                <w:rFonts w:eastAsiaTheme="minorEastAsia" w:cstheme="minorHAnsi"/>
                <w:bCs/>
                <w:lang w:val="hr-HR" w:eastAsia="hr-HR"/>
              </w:rPr>
              <w:t>MAT SŠ E.2.1. Barata podacima prikazanim</w:t>
            </w:r>
            <w:r>
              <w:rPr>
                <w:rFonts w:eastAsiaTheme="minorEastAsia" w:cstheme="minorHAnsi"/>
                <w:bCs/>
                <w:lang w:val="hr-HR" w:eastAsia="hr-HR"/>
              </w:rPr>
              <w:t>a</w:t>
            </w:r>
            <w:r w:rsidRPr="00B87574">
              <w:rPr>
                <w:rFonts w:eastAsiaTheme="minorEastAsia" w:cstheme="minorHAnsi"/>
                <w:bCs/>
                <w:lang w:val="hr-HR" w:eastAsia="hr-HR"/>
              </w:rPr>
              <w:t xml:space="preserve"> na </w:t>
            </w:r>
            <w:bookmarkStart w:id="0" w:name="_GoBack"/>
            <w:bookmarkEnd w:id="0"/>
            <w:r w:rsidRPr="00B87574">
              <w:rPr>
                <w:rFonts w:eastAsiaTheme="minorEastAsia" w:cstheme="minorHAnsi"/>
                <w:bCs/>
                <w:lang w:val="hr-HR" w:eastAsia="hr-HR"/>
              </w:rPr>
              <w:t>različite načine.</w:t>
            </w:r>
          </w:p>
        </w:tc>
        <w:tc>
          <w:tcPr>
            <w:tcW w:w="2680" w:type="dxa"/>
            <w:vMerge w:val="restart"/>
          </w:tcPr>
          <w:p w14:paraId="0B3E0ABC" w14:textId="77777777" w:rsidR="00445144" w:rsidRPr="00396579" w:rsidRDefault="00445144" w:rsidP="00445144">
            <w:pPr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</w:tc>
      </w:tr>
      <w:tr w:rsidR="00445144" w:rsidRPr="00396579" w14:paraId="0CFC440A" w14:textId="77777777" w:rsidTr="00FD3E70">
        <w:tc>
          <w:tcPr>
            <w:tcW w:w="1138" w:type="dxa"/>
            <w:vMerge w:val="restart"/>
          </w:tcPr>
          <w:p w14:paraId="0D0B940D" w14:textId="20C7C64A" w:rsidR="00445144" w:rsidRPr="00396579" w:rsidRDefault="00445144" w:rsidP="00445144">
            <w:pPr>
              <w:rPr>
                <w:rFonts w:cstheme="minorHAnsi"/>
              </w:rPr>
            </w:pPr>
            <w:r w:rsidRPr="00396579">
              <w:rPr>
                <w:rFonts w:cstheme="minorHAnsi"/>
                <w:lang w:val="hr-HR"/>
              </w:rPr>
              <w:t>LISTOPAD</w:t>
            </w:r>
          </w:p>
        </w:tc>
        <w:tc>
          <w:tcPr>
            <w:tcW w:w="633" w:type="dxa"/>
            <w:vAlign w:val="center"/>
          </w:tcPr>
          <w:p w14:paraId="0F9ABB3F" w14:textId="52AA416F" w:rsidR="00445144" w:rsidRPr="00396579" w:rsidRDefault="00445144" w:rsidP="00445144">
            <w:pPr>
              <w:jc w:val="center"/>
              <w:rPr>
                <w:rFonts w:cstheme="minorHAnsi"/>
                <w:lang w:val="hr-HR"/>
              </w:rPr>
            </w:pPr>
            <w:r w:rsidRPr="00396579">
              <w:rPr>
                <w:rFonts w:cstheme="minorHAnsi"/>
                <w:lang w:val="hr-HR"/>
              </w:rPr>
              <w:t>5.</w:t>
            </w:r>
          </w:p>
        </w:tc>
        <w:tc>
          <w:tcPr>
            <w:tcW w:w="1910" w:type="dxa"/>
            <w:vMerge/>
          </w:tcPr>
          <w:p w14:paraId="0E27B00A" w14:textId="77777777" w:rsidR="00445144" w:rsidRPr="00F75E21" w:rsidRDefault="00445144" w:rsidP="0044514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62DF183B" w14:textId="77777777" w:rsidR="00445144" w:rsidRPr="00182298" w:rsidRDefault="00445144" w:rsidP="00445144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 xml:space="preserve">Primjena postotnog računa u rješavanju problema (2) </w:t>
            </w:r>
          </w:p>
        </w:tc>
        <w:tc>
          <w:tcPr>
            <w:tcW w:w="2835" w:type="dxa"/>
            <w:vMerge/>
          </w:tcPr>
          <w:p w14:paraId="60061E4C" w14:textId="77777777" w:rsidR="00445144" w:rsidRPr="00B87574" w:rsidRDefault="00445144" w:rsidP="0044514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44EAFD9C" w14:textId="77777777" w:rsidR="00445144" w:rsidRPr="00396579" w:rsidRDefault="00445144" w:rsidP="00445144">
            <w:pPr>
              <w:rPr>
                <w:rFonts w:cstheme="minorHAnsi"/>
              </w:rPr>
            </w:pPr>
          </w:p>
        </w:tc>
      </w:tr>
      <w:tr w:rsidR="00445144" w:rsidRPr="00396579" w14:paraId="7F5FCDBA" w14:textId="77777777" w:rsidTr="00FD3E70">
        <w:tc>
          <w:tcPr>
            <w:tcW w:w="1138" w:type="dxa"/>
            <w:vMerge/>
          </w:tcPr>
          <w:p w14:paraId="1677E00C" w14:textId="325FD053" w:rsidR="00445144" w:rsidRPr="00396579" w:rsidRDefault="00445144" w:rsidP="00445144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56C72689" w14:textId="689D2932" w:rsidR="00445144" w:rsidRPr="00396579" w:rsidRDefault="00445144" w:rsidP="00445144">
            <w:pPr>
              <w:jc w:val="center"/>
              <w:rPr>
                <w:rFonts w:cstheme="minorHAnsi"/>
                <w:lang w:val="hr-HR"/>
              </w:rPr>
            </w:pPr>
            <w:r w:rsidRPr="00396579">
              <w:rPr>
                <w:rFonts w:cstheme="minorHAnsi"/>
              </w:rPr>
              <w:t>6.</w:t>
            </w:r>
          </w:p>
        </w:tc>
        <w:tc>
          <w:tcPr>
            <w:tcW w:w="1910" w:type="dxa"/>
            <w:vMerge/>
          </w:tcPr>
          <w:p w14:paraId="4B94D5A5" w14:textId="77777777" w:rsidR="00445144" w:rsidRPr="00F75E21" w:rsidRDefault="00445144" w:rsidP="0044514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278060C7" w14:textId="77777777" w:rsidR="00445144" w:rsidRPr="00182298" w:rsidRDefault="00445144" w:rsidP="00445144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Prikupljanje i organiziranje podataka (2)</w:t>
            </w:r>
          </w:p>
        </w:tc>
        <w:tc>
          <w:tcPr>
            <w:tcW w:w="2835" w:type="dxa"/>
            <w:vMerge/>
          </w:tcPr>
          <w:p w14:paraId="3DEEC669" w14:textId="77777777" w:rsidR="00445144" w:rsidRPr="00B87574" w:rsidRDefault="00445144" w:rsidP="0044514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3656B9AB" w14:textId="77777777" w:rsidR="00445144" w:rsidRPr="00396579" w:rsidRDefault="00445144" w:rsidP="00445144">
            <w:pPr>
              <w:rPr>
                <w:rFonts w:cstheme="minorHAnsi"/>
                <w:lang w:val="hr-HR"/>
              </w:rPr>
            </w:pPr>
          </w:p>
        </w:tc>
      </w:tr>
      <w:tr w:rsidR="00445144" w:rsidRPr="00396579" w14:paraId="40C91F26" w14:textId="77777777" w:rsidTr="00FD3E70">
        <w:tc>
          <w:tcPr>
            <w:tcW w:w="1138" w:type="dxa"/>
            <w:vMerge/>
          </w:tcPr>
          <w:p w14:paraId="45FB0818" w14:textId="77777777" w:rsidR="00445144" w:rsidRPr="00396579" w:rsidRDefault="00445144" w:rsidP="00445144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4BC6DBBF" w14:textId="70425640" w:rsidR="00445144" w:rsidRPr="00396579" w:rsidRDefault="00445144" w:rsidP="00445144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7.</w:t>
            </w:r>
          </w:p>
        </w:tc>
        <w:tc>
          <w:tcPr>
            <w:tcW w:w="1910" w:type="dxa"/>
            <w:vMerge/>
          </w:tcPr>
          <w:p w14:paraId="049F31CB" w14:textId="77777777" w:rsidR="00445144" w:rsidRPr="00F75E21" w:rsidRDefault="00445144" w:rsidP="0044514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0668300B" w14:textId="77777777" w:rsidR="00445144" w:rsidRPr="00182298" w:rsidRDefault="00445144" w:rsidP="00445144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Prikazivanje podataka (2)</w:t>
            </w:r>
          </w:p>
        </w:tc>
        <w:tc>
          <w:tcPr>
            <w:tcW w:w="2835" w:type="dxa"/>
            <w:vMerge/>
          </w:tcPr>
          <w:p w14:paraId="53128261" w14:textId="77777777" w:rsidR="00445144" w:rsidRPr="00B87574" w:rsidRDefault="00445144" w:rsidP="0044514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62486C05" w14:textId="77777777" w:rsidR="00445144" w:rsidRPr="00396579" w:rsidRDefault="00445144" w:rsidP="00445144">
            <w:pPr>
              <w:rPr>
                <w:rFonts w:cstheme="minorHAnsi"/>
              </w:rPr>
            </w:pPr>
          </w:p>
        </w:tc>
      </w:tr>
      <w:tr w:rsidR="00445144" w:rsidRPr="00396579" w14:paraId="2DCF8648" w14:textId="77777777" w:rsidTr="00FD3E70">
        <w:tc>
          <w:tcPr>
            <w:tcW w:w="1138" w:type="dxa"/>
            <w:vMerge/>
          </w:tcPr>
          <w:p w14:paraId="4101652C" w14:textId="77777777" w:rsidR="00445144" w:rsidRPr="00396579" w:rsidRDefault="00445144" w:rsidP="00445144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45CB103B" w14:textId="3BF3D574" w:rsidR="00445144" w:rsidRPr="00396579" w:rsidRDefault="00445144" w:rsidP="00445144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8.</w:t>
            </w:r>
          </w:p>
        </w:tc>
        <w:tc>
          <w:tcPr>
            <w:tcW w:w="1910" w:type="dxa"/>
            <w:vMerge/>
          </w:tcPr>
          <w:p w14:paraId="4B99056E" w14:textId="77777777" w:rsidR="00445144" w:rsidRPr="00F75E21" w:rsidRDefault="00445144" w:rsidP="0044514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367207E7" w14:textId="77777777" w:rsidR="00445144" w:rsidRPr="00182298" w:rsidRDefault="00445144" w:rsidP="00445144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Mjere srednje vrijednosti (2)</w:t>
            </w:r>
          </w:p>
        </w:tc>
        <w:tc>
          <w:tcPr>
            <w:tcW w:w="2835" w:type="dxa"/>
            <w:vMerge/>
          </w:tcPr>
          <w:p w14:paraId="1299C43A" w14:textId="77777777" w:rsidR="00445144" w:rsidRPr="00B87574" w:rsidRDefault="00445144" w:rsidP="0044514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4DDBEF00" w14:textId="77777777" w:rsidR="00445144" w:rsidRPr="00396579" w:rsidRDefault="00445144" w:rsidP="00445144">
            <w:pPr>
              <w:rPr>
                <w:rFonts w:cstheme="minorHAnsi"/>
              </w:rPr>
            </w:pPr>
          </w:p>
        </w:tc>
      </w:tr>
      <w:tr w:rsidR="00445144" w:rsidRPr="00396579" w14:paraId="27C7B713" w14:textId="77777777" w:rsidTr="00FD3E70">
        <w:tc>
          <w:tcPr>
            <w:tcW w:w="1138" w:type="dxa"/>
            <w:vMerge w:val="restart"/>
          </w:tcPr>
          <w:p w14:paraId="3461D779" w14:textId="3627EFB5" w:rsidR="00445144" w:rsidRPr="00396579" w:rsidRDefault="00445144" w:rsidP="00445144">
            <w:pPr>
              <w:rPr>
                <w:rFonts w:cstheme="minorHAnsi"/>
              </w:rPr>
            </w:pPr>
            <w:r w:rsidRPr="00396579">
              <w:rPr>
                <w:rFonts w:cstheme="minorHAnsi"/>
              </w:rPr>
              <w:t>STUDENI</w:t>
            </w:r>
          </w:p>
        </w:tc>
        <w:tc>
          <w:tcPr>
            <w:tcW w:w="633" w:type="dxa"/>
            <w:vAlign w:val="center"/>
          </w:tcPr>
          <w:p w14:paraId="3DF6D3BA" w14:textId="145094E4" w:rsidR="00445144" w:rsidRPr="00396579" w:rsidRDefault="00445144" w:rsidP="00445144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9.</w:t>
            </w:r>
          </w:p>
        </w:tc>
        <w:tc>
          <w:tcPr>
            <w:tcW w:w="1910" w:type="dxa"/>
            <w:vMerge/>
          </w:tcPr>
          <w:p w14:paraId="3CF2D8B6" w14:textId="77777777" w:rsidR="00445144" w:rsidRPr="00F75E21" w:rsidRDefault="00445144" w:rsidP="0044514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1895AF68" w14:textId="77777777" w:rsidR="00445144" w:rsidRPr="00182298" w:rsidRDefault="00445144" w:rsidP="00445144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14:paraId="0FB78278" w14:textId="77777777" w:rsidR="00445144" w:rsidRPr="00B87574" w:rsidRDefault="00445144" w:rsidP="0044514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1FC39945" w14:textId="77777777" w:rsidR="00445144" w:rsidRPr="00396579" w:rsidRDefault="00445144" w:rsidP="00445144">
            <w:pPr>
              <w:rPr>
                <w:rFonts w:cstheme="minorHAnsi"/>
              </w:rPr>
            </w:pPr>
          </w:p>
        </w:tc>
      </w:tr>
      <w:tr w:rsidR="00445144" w:rsidRPr="00396579" w14:paraId="17ECFB1A" w14:textId="77777777" w:rsidTr="00FD3E70">
        <w:tc>
          <w:tcPr>
            <w:tcW w:w="1138" w:type="dxa"/>
            <w:vMerge/>
          </w:tcPr>
          <w:p w14:paraId="2D593121" w14:textId="49CC1AAB" w:rsidR="00445144" w:rsidRPr="00396579" w:rsidRDefault="00445144" w:rsidP="00445144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0F57406D" w14:textId="726CA8D2" w:rsidR="00445144" w:rsidRPr="00396579" w:rsidRDefault="00445144" w:rsidP="00445144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10.</w:t>
            </w:r>
          </w:p>
        </w:tc>
        <w:tc>
          <w:tcPr>
            <w:tcW w:w="1910" w:type="dxa"/>
            <w:vMerge w:val="restart"/>
          </w:tcPr>
          <w:p w14:paraId="22911E04" w14:textId="77777777" w:rsidR="00445144" w:rsidRPr="00F75E21" w:rsidRDefault="00445144" w:rsidP="00445144">
            <w:pPr>
              <w:jc w:val="center"/>
              <w:rPr>
                <w:rFonts w:cstheme="minorHAnsi"/>
                <w:lang w:val="hr-HR"/>
              </w:rPr>
            </w:pPr>
            <w:r w:rsidRPr="00F75E21">
              <w:rPr>
                <w:rFonts w:cstheme="minorHAnsi"/>
                <w:lang w:val="hr-HR"/>
              </w:rPr>
              <w:t>Kvadratna jednadžba</w:t>
            </w:r>
          </w:p>
          <w:p w14:paraId="0562CB0E" w14:textId="3439492F" w:rsidR="00445144" w:rsidRPr="00F75E21" w:rsidRDefault="00445144" w:rsidP="00445144">
            <w:pPr>
              <w:jc w:val="center"/>
              <w:rPr>
                <w:rFonts w:cstheme="minorHAnsi"/>
                <w:lang w:val="hr-HR"/>
              </w:rPr>
            </w:pPr>
            <w:r w:rsidRPr="00F75E21">
              <w:rPr>
                <w:rFonts w:cstheme="minorHAnsi"/>
                <w:lang w:val="hr-HR"/>
              </w:rPr>
              <w:t>(10)</w:t>
            </w:r>
          </w:p>
        </w:tc>
        <w:tc>
          <w:tcPr>
            <w:tcW w:w="4252" w:type="dxa"/>
          </w:tcPr>
          <w:p w14:paraId="0A88FBD7" w14:textId="48526BC1" w:rsidR="00445144" w:rsidRPr="00182298" w:rsidRDefault="00445144" w:rsidP="00445144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Kvadratna jednadžba, Rješavanje kvadratne jednadžbe nepotpunog oblika (2)</w:t>
            </w:r>
          </w:p>
        </w:tc>
        <w:tc>
          <w:tcPr>
            <w:tcW w:w="2835" w:type="dxa"/>
            <w:vMerge w:val="restart"/>
          </w:tcPr>
          <w:p w14:paraId="34CE0A41" w14:textId="72B84456" w:rsidR="00445144" w:rsidRPr="00B87574" w:rsidRDefault="00445144" w:rsidP="00445144">
            <w:pPr>
              <w:rPr>
                <w:rFonts w:cstheme="minorHAnsi"/>
                <w:lang w:val="hr-HR"/>
              </w:rPr>
            </w:pPr>
            <w:r w:rsidRPr="00B87574">
              <w:rPr>
                <w:rFonts w:eastAsiaTheme="minorEastAsia" w:cstheme="minorHAnsi"/>
                <w:bCs/>
                <w:lang w:val="hr-HR" w:eastAsia="hr-HR"/>
              </w:rPr>
              <w:t>MAT SŠ B.2.2. Rješava kvadratnu jednadžbu.</w:t>
            </w:r>
          </w:p>
        </w:tc>
        <w:tc>
          <w:tcPr>
            <w:tcW w:w="2680" w:type="dxa"/>
            <w:vMerge w:val="restart"/>
          </w:tcPr>
          <w:p w14:paraId="62EBF3C5" w14:textId="4339ACD6" w:rsidR="00445144" w:rsidRPr="00396579" w:rsidRDefault="00445144" w:rsidP="00445144">
            <w:pPr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</w:tc>
      </w:tr>
      <w:tr w:rsidR="00445144" w:rsidRPr="00396579" w14:paraId="54380FBC" w14:textId="77777777" w:rsidTr="00FD3E70">
        <w:tc>
          <w:tcPr>
            <w:tcW w:w="1138" w:type="dxa"/>
            <w:vMerge/>
          </w:tcPr>
          <w:p w14:paraId="6D98A12B" w14:textId="77777777" w:rsidR="00445144" w:rsidRPr="00396579" w:rsidRDefault="00445144" w:rsidP="00445144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5F682803" w14:textId="4D9570C2" w:rsidR="00445144" w:rsidRPr="00396579" w:rsidRDefault="00445144" w:rsidP="00445144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11.</w:t>
            </w:r>
          </w:p>
        </w:tc>
        <w:tc>
          <w:tcPr>
            <w:tcW w:w="1910" w:type="dxa"/>
            <w:vMerge/>
          </w:tcPr>
          <w:p w14:paraId="4303E64B" w14:textId="539F551D" w:rsidR="00445144" w:rsidRPr="00F75E21" w:rsidRDefault="00445144" w:rsidP="0044514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64034C4C" w14:textId="1CFCB6F0" w:rsidR="00445144" w:rsidRPr="00182298" w:rsidRDefault="00445144" w:rsidP="0044514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F</w:t>
            </w:r>
            <w:r w:rsidRPr="00182298">
              <w:rPr>
                <w:rFonts w:cstheme="minorHAnsi"/>
                <w:lang w:val="hr-HR"/>
              </w:rPr>
              <w:t>ormul</w:t>
            </w:r>
            <w:r>
              <w:rPr>
                <w:rFonts w:cstheme="minorHAnsi"/>
                <w:lang w:val="hr-HR"/>
              </w:rPr>
              <w:t>a</w:t>
            </w:r>
            <w:r w:rsidRPr="00182298">
              <w:rPr>
                <w:rFonts w:cstheme="minorHAnsi"/>
                <w:lang w:val="hr-HR"/>
              </w:rPr>
              <w:t xml:space="preserve"> za rješenja kvadratne jednadžbe, </w:t>
            </w:r>
            <w:proofErr w:type="spellStart"/>
            <w:r w:rsidRPr="00182298">
              <w:rPr>
                <w:rFonts w:cstheme="minorHAnsi"/>
                <w:lang w:val="hr-HR"/>
              </w:rPr>
              <w:t>Faktorizacija</w:t>
            </w:r>
            <w:proofErr w:type="spellEnd"/>
            <w:r w:rsidRPr="00182298">
              <w:rPr>
                <w:rFonts w:cstheme="minorHAnsi"/>
                <w:lang w:val="hr-HR"/>
              </w:rPr>
              <w:t xml:space="preserve"> kvadratnog trinoma (2)</w:t>
            </w:r>
          </w:p>
        </w:tc>
        <w:tc>
          <w:tcPr>
            <w:tcW w:w="2835" w:type="dxa"/>
            <w:vMerge/>
          </w:tcPr>
          <w:p w14:paraId="68022D93" w14:textId="7541A733" w:rsidR="00445144" w:rsidRPr="00B87574" w:rsidRDefault="00445144" w:rsidP="0044514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5D7CD178" w14:textId="2655C37F" w:rsidR="00445144" w:rsidRPr="00396579" w:rsidRDefault="00445144" w:rsidP="00445144">
            <w:pPr>
              <w:rPr>
                <w:rFonts w:cstheme="minorHAnsi"/>
              </w:rPr>
            </w:pPr>
          </w:p>
        </w:tc>
      </w:tr>
      <w:tr w:rsidR="00445144" w:rsidRPr="00396579" w14:paraId="599F5A55" w14:textId="77777777" w:rsidTr="00FD3E70">
        <w:tc>
          <w:tcPr>
            <w:tcW w:w="1138" w:type="dxa"/>
            <w:vMerge/>
          </w:tcPr>
          <w:p w14:paraId="2946DB82" w14:textId="77777777" w:rsidR="00445144" w:rsidRPr="00396579" w:rsidRDefault="00445144" w:rsidP="00445144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6B7135B9" w14:textId="79138EAD" w:rsidR="00445144" w:rsidRPr="00396579" w:rsidRDefault="00445144" w:rsidP="00445144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12.</w:t>
            </w:r>
          </w:p>
        </w:tc>
        <w:tc>
          <w:tcPr>
            <w:tcW w:w="1910" w:type="dxa"/>
            <w:vMerge/>
          </w:tcPr>
          <w:p w14:paraId="5997CC1D" w14:textId="77777777" w:rsidR="00445144" w:rsidRPr="00F75E21" w:rsidRDefault="00445144" w:rsidP="0044514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59204479" w14:textId="2602D747" w:rsidR="00445144" w:rsidRPr="00182298" w:rsidRDefault="00445144" w:rsidP="00445144">
            <w:pPr>
              <w:rPr>
                <w:rFonts w:cstheme="minorHAnsi"/>
                <w:lang w:val="hr-HR"/>
              </w:rPr>
            </w:pPr>
            <w:proofErr w:type="spellStart"/>
            <w:r w:rsidRPr="00182298">
              <w:rPr>
                <w:rFonts w:cstheme="minorHAnsi"/>
                <w:lang w:val="hr-HR"/>
              </w:rPr>
              <w:t>Diskriminanta</w:t>
            </w:r>
            <w:proofErr w:type="spellEnd"/>
            <w:r w:rsidRPr="00182298">
              <w:rPr>
                <w:rFonts w:cstheme="minorHAnsi"/>
                <w:lang w:val="hr-HR"/>
              </w:rPr>
              <w:t xml:space="preserve"> kvadratne jednadžbe (2)</w:t>
            </w:r>
          </w:p>
        </w:tc>
        <w:tc>
          <w:tcPr>
            <w:tcW w:w="2835" w:type="dxa"/>
            <w:vMerge/>
          </w:tcPr>
          <w:p w14:paraId="110FFD37" w14:textId="77777777" w:rsidR="00445144" w:rsidRPr="00B87574" w:rsidRDefault="00445144" w:rsidP="0044514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6B699379" w14:textId="77777777" w:rsidR="00445144" w:rsidRPr="00396579" w:rsidRDefault="00445144" w:rsidP="00445144">
            <w:pPr>
              <w:rPr>
                <w:rFonts w:cstheme="minorHAnsi"/>
              </w:rPr>
            </w:pPr>
          </w:p>
        </w:tc>
      </w:tr>
      <w:tr w:rsidR="00445144" w:rsidRPr="00396579" w14:paraId="561C9DE3" w14:textId="77777777" w:rsidTr="00FD3E70">
        <w:tc>
          <w:tcPr>
            <w:tcW w:w="1138" w:type="dxa"/>
            <w:vMerge w:val="restart"/>
          </w:tcPr>
          <w:p w14:paraId="3FE9F23F" w14:textId="40E89C07" w:rsidR="00445144" w:rsidRPr="00396579" w:rsidRDefault="00445144" w:rsidP="00445144">
            <w:pPr>
              <w:rPr>
                <w:rFonts w:cstheme="minorHAnsi"/>
              </w:rPr>
            </w:pPr>
            <w:r w:rsidRPr="00396579">
              <w:rPr>
                <w:rFonts w:cstheme="minorHAnsi"/>
              </w:rPr>
              <w:t>PROSINAC</w:t>
            </w:r>
          </w:p>
        </w:tc>
        <w:tc>
          <w:tcPr>
            <w:tcW w:w="633" w:type="dxa"/>
            <w:vAlign w:val="center"/>
          </w:tcPr>
          <w:p w14:paraId="6D6998CD" w14:textId="0F4108E5" w:rsidR="00445144" w:rsidRPr="00396579" w:rsidRDefault="00445144" w:rsidP="00445144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13.</w:t>
            </w:r>
          </w:p>
        </w:tc>
        <w:tc>
          <w:tcPr>
            <w:tcW w:w="1910" w:type="dxa"/>
            <w:vMerge/>
          </w:tcPr>
          <w:p w14:paraId="1F72F646" w14:textId="77777777" w:rsidR="00445144" w:rsidRPr="00F75E21" w:rsidRDefault="00445144" w:rsidP="0044514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0A9F1595" w14:textId="56097A36" w:rsidR="00445144" w:rsidRPr="00182298" w:rsidRDefault="00445144" w:rsidP="00445144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Primjena kvadratne jednadžbe u rješavanju problema (2)</w:t>
            </w:r>
          </w:p>
        </w:tc>
        <w:tc>
          <w:tcPr>
            <w:tcW w:w="2835" w:type="dxa"/>
            <w:vMerge/>
          </w:tcPr>
          <w:p w14:paraId="08CE6F91" w14:textId="77777777" w:rsidR="00445144" w:rsidRPr="00B87574" w:rsidRDefault="00445144" w:rsidP="0044514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61CDCEAD" w14:textId="77777777" w:rsidR="00445144" w:rsidRPr="00396579" w:rsidRDefault="00445144" w:rsidP="00445144">
            <w:pPr>
              <w:rPr>
                <w:rFonts w:cstheme="minorHAnsi"/>
              </w:rPr>
            </w:pPr>
          </w:p>
        </w:tc>
      </w:tr>
      <w:tr w:rsidR="00445144" w:rsidRPr="00396579" w14:paraId="5EAB7B92" w14:textId="77777777" w:rsidTr="00FD3E70">
        <w:tc>
          <w:tcPr>
            <w:tcW w:w="1138" w:type="dxa"/>
            <w:vMerge/>
          </w:tcPr>
          <w:p w14:paraId="1725F582" w14:textId="271738BE" w:rsidR="00445144" w:rsidRPr="00396579" w:rsidRDefault="00445144" w:rsidP="00445144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43ACE903" w14:textId="4CFEEADF" w:rsidR="00445144" w:rsidRPr="00396579" w:rsidRDefault="00445144" w:rsidP="00445144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14.</w:t>
            </w:r>
          </w:p>
        </w:tc>
        <w:tc>
          <w:tcPr>
            <w:tcW w:w="1910" w:type="dxa"/>
            <w:vMerge/>
          </w:tcPr>
          <w:p w14:paraId="6BB9E253" w14:textId="77777777" w:rsidR="00445144" w:rsidRPr="00F75E21" w:rsidRDefault="00445144" w:rsidP="0044514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6040AA2C" w14:textId="44A24508" w:rsidR="00445144" w:rsidRPr="00182298" w:rsidRDefault="00445144" w:rsidP="00445144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14:paraId="23DE523C" w14:textId="77777777" w:rsidR="00445144" w:rsidRPr="00B87574" w:rsidRDefault="00445144" w:rsidP="0044514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52E56223" w14:textId="77777777" w:rsidR="00445144" w:rsidRPr="00396579" w:rsidRDefault="00445144" w:rsidP="00445144">
            <w:pPr>
              <w:rPr>
                <w:rFonts w:cstheme="minorHAnsi"/>
              </w:rPr>
            </w:pPr>
          </w:p>
        </w:tc>
      </w:tr>
      <w:tr w:rsidR="00445144" w:rsidRPr="00396579" w14:paraId="1F9CA46A" w14:textId="77777777" w:rsidTr="00FD3E70">
        <w:tc>
          <w:tcPr>
            <w:tcW w:w="1138" w:type="dxa"/>
            <w:vMerge/>
          </w:tcPr>
          <w:p w14:paraId="07547A01" w14:textId="77777777" w:rsidR="00445144" w:rsidRPr="00396579" w:rsidRDefault="00445144" w:rsidP="00445144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64FED937" w14:textId="6A853C65" w:rsidR="00445144" w:rsidRPr="00396579" w:rsidRDefault="00445144" w:rsidP="00445144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15.</w:t>
            </w:r>
          </w:p>
        </w:tc>
        <w:tc>
          <w:tcPr>
            <w:tcW w:w="1910" w:type="dxa"/>
            <w:vMerge w:val="restart"/>
          </w:tcPr>
          <w:p w14:paraId="6E48B1BA" w14:textId="77777777" w:rsidR="00445144" w:rsidRPr="00F75E21" w:rsidRDefault="00445144" w:rsidP="00445144">
            <w:pPr>
              <w:jc w:val="center"/>
              <w:rPr>
                <w:rFonts w:cstheme="minorHAnsi"/>
                <w:lang w:val="hr-HR"/>
              </w:rPr>
            </w:pPr>
            <w:r w:rsidRPr="00F75E21">
              <w:rPr>
                <w:rFonts w:cstheme="minorHAnsi"/>
                <w:lang w:val="hr-HR"/>
              </w:rPr>
              <w:t>Kvadratna funkcija</w:t>
            </w:r>
          </w:p>
          <w:p w14:paraId="5043CB0F" w14:textId="4D52BE98" w:rsidR="00445144" w:rsidRPr="00F75E21" w:rsidRDefault="00445144" w:rsidP="00445144">
            <w:pPr>
              <w:jc w:val="center"/>
              <w:rPr>
                <w:rFonts w:cstheme="minorHAnsi"/>
                <w:lang w:val="hr-HR"/>
              </w:rPr>
            </w:pPr>
            <w:r w:rsidRPr="00F75E21">
              <w:rPr>
                <w:rFonts w:cstheme="minorHAnsi"/>
                <w:lang w:val="hr-HR"/>
              </w:rPr>
              <w:t>(1</w:t>
            </w:r>
            <w:r>
              <w:rPr>
                <w:rFonts w:cstheme="minorHAnsi"/>
                <w:lang w:val="hr-HR"/>
              </w:rPr>
              <w:t>2</w:t>
            </w:r>
            <w:r w:rsidRPr="00F75E21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14:paraId="125F450E" w14:textId="43D8ED9B" w:rsidR="00445144" w:rsidRPr="00182298" w:rsidRDefault="00445144" w:rsidP="00445144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 xml:space="preserve">Kvadratna funkcija, Graf kvadratne funkcije </w:t>
            </w:r>
            <w:r w:rsidRPr="00182298">
              <w:rPr>
                <w:rFonts w:cstheme="minorHAnsi"/>
                <w:position w:val="-12"/>
                <w:lang w:val="hr-HR"/>
              </w:rPr>
              <w:object w:dxaOrig="1359" w:dyaOrig="360" w14:anchorId="13E710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8" type="#_x0000_t75" style="width:68.25pt;height:18pt" o:ole="">
                  <v:imagedata r:id="rId7" o:title=""/>
                </v:shape>
                <o:OLEObject Type="Embed" ProgID="Equation.DSMT4" ShapeID="_x0000_i1088" DrawAspect="Content" ObjectID="_1692308702" r:id="rId8"/>
              </w:object>
            </w:r>
            <w:r w:rsidRPr="00182298">
              <w:rPr>
                <w:rFonts w:cstheme="minorHAnsi"/>
                <w:lang w:val="hr-HR"/>
              </w:rPr>
              <w:t xml:space="preserve"> (2)</w:t>
            </w:r>
          </w:p>
        </w:tc>
        <w:tc>
          <w:tcPr>
            <w:tcW w:w="2835" w:type="dxa"/>
            <w:vMerge w:val="restart"/>
          </w:tcPr>
          <w:p w14:paraId="08EF1353" w14:textId="77777777" w:rsidR="00445144" w:rsidRPr="00B87574" w:rsidRDefault="00445144" w:rsidP="00445144">
            <w:pPr>
              <w:rPr>
                <w:rFonts w:eastAsiaTheme="minorEastAsia" w:cstheme="minorHAnsi"/>
                <w:bCs/>
                <w:lang w:val="hr-HR" w:eastAsia="hr-HR"/>
              </w:rPr>
            </w:pPr>
            <w:r w:rsidRPr="00B87574">
              <w:rPr>
                <w:rFonts w:eastAsiaTheme="minorEastAsia" w:cstheme="minorHAnsi"/>
                <w:bCs/>
                <w:lang w:val="hr-HR" w:eastAsia="hr-HR"/>
              </w:rPr>
              <w:t>MAT SŠ B.2.3. Grafički prikazuje i primjenjuje kvadratnu funkciju.</w:t>
            </w:r>
          </w:p>
          <w:p w14:paraId="07459315" w14:textId="56C50276" w:rsidR="00445144" w:rsidRPr="00B87574" w:rsidRDefault="00445144" w:rsidP="00445144">
            <w:pPr>
              <w:rPr>
                <w:rFonts w:cstheme="minorHAnsi"/>
                <w:lang w:val="hr-HR"/>
              </w:rPr>
            </w:pPr>
            <w:r w:rsidRPr="00B87574">
              <w:rPr>
                <w:rFonts w:eastAsiaTheme="minorEastAsia" w:cstheme="minorHAnsi"/>
                <w:bCs/>
                <w:lang w:val="hr-HR" w:eastAsia="hr-HR"/>
              </w:rPr>
              <w:t>MAT SŠ B.2.2. Rješava kvadratnu jednadžbu.</w:t>
            </w:r>
          </w:p>
        </w:tc>
        <w:tc>
          <w:tcPr>
            <w:tcW w:w="2680" w:type="dxa"/>
            <w:vMerge w:val="restart"/>
          </w:tcPr>
          <w:p w14:paraId="6537F28F" w14:textId="125973B8" w:rsidR="00445144" w:rsidRPr="00396579" w:rsidRDefault="00445144" w:rsidP="00445144">
            <w:pPr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</w:tc>
      </w:tr>
      <w:tr w:rsidR="00445144" w:rsidRPr="00396579" w14:paraId="4BD4A9CA" w14:textId="77777777" w:rsidTr="00FD3E70">
        <w:tc>
          <w:tcPr>
            <w:tcW w:w="1138" w:type="dxa"/>
            <w:vMerge w:val="restart"/>
          </w:tcPr>
          <w:p w14:paraId="6DFB9E20" w14:textId="34B16AA1" w:rsidR="00445144" w:rsidRPr="00396579" w:rsidRDefault="00445144" w:rsidP="00445144">
            <w:pPr>
              <w:rPr>
                <w:rFonts w:cstheme="minorHAnsi"/>
              </w:rPr>
            </w:pPr>
            <w:r w:rsidRPr="00396579">
              <w:rPr>
                <w:rFonts w:cstheme="minorHAnsi"/>
              </w:rPr>
              <w:t>SIJEČANJ</w:t>
            </w:r>
          </w:p>
        </w:tc>
        <w:tc>
          <w:tcPr>
            <w:tcW w:w="633" w:type="dxa"/>
            <w:vAlign w:val="center"/>
          </w:tcPr>
          <w:p w14:paraId="00F6DC0A" w14:textId="146AECE0" w:rsidR="00445144" w:rsidRPr="00396579" w:rsidRDefault="00445144" w:rsidP="00445144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16.</w:t>
            </w:r>
          </w:p>
        </w:tc>
        <w:tc>
          <w:tcPr>
            <w:tcW w:w="1910" w:type="dxa"/>
            <w:vMerge/>
          </w:tcPr>
          <w:p w14:paraId="4E434F34" w14:textId="138B9E68" w:rsidR="00445144" w:rsidRPr="00F75E21" w:rsidRDefault="00445144" w:rsidP="0044514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6AB18632" w14:textId="2EAAF8B9" w:rsidR="00445144" w:rsidRPr="00182298" w:rsidRDefault="00445144" w:rsidP="00445144">
            <w:pPr>
              <w:rPr>
                <w:rFonts w:cstheme="minorHAnsi"/>
                <w:lang w:val="hr-HR"/>
              </w:rPr>
            </w:pPr>
            <w:proofErr w:type="spellStart"/>
            <w:r w:rsidRPr="00182298">
              <w:rPr>
                <w:rFonts w:cstheme="minorHAnsi"/>
                <w:lang w:val="hr-HR"/>
              </w:rPr>
              <w:t>Nultočke</w:t>
            </w:r>
            <w:proofErr w:type="spellEnd"/>
            <w:r w:rsidRPr="00182298">
              <w:rPr>
                <w:rFonts w:cstheme="minorHAnsi"/>
                <w:lang w:val="hr-HR"/>
              </w:rPr>
              <w:t xml:space="preserve"> kvadratne funkcije (2)</w:t>
            </w:r>
          </w:p>
        </w:tc>
        <w:tc>
          <w:tcPr>
            <w:tcW w:w="2835" w:type="dxa"/>
            <w:vMerge/>
          </w:tcPr>
          <w:p w14:paraId="4F90F271" w14:textId="5B3B31B7" w:rsidR="00445144" w:rsidRPr="00B87574" w:rsidRDefault="00445144" w:rsidP="0044514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73A4D403" w14:textId="6A351AFE" w:rsidR="00445144" w:rsidRPr="00396579" w:rsidRDefault="00445144" w:rsidP="00445144">
            <w:pPr>
              <w:rPr>
                <w:rFonts w:cstheme="minorHAnsi"/>
              </w:rPr>
            </w:pPr>
          </w:p>
        </w:tc>
      </w:tr>
      <w:tr w:rsidR="00445144" w:rsidRPr="00396579" w14:paraId="7F630D8E" w14:textId="77777777" w:rsidTr="00FD3E70">
        <w:tc>
          <w:tcPr>
            <w:tcW w:w="1138" w:type="dxa"/>
            <w:vMerge/>
          </w:tcPr>
          <w:p w14:paraId="70DF9E56" w14:textId="7171C577" w:rsidR="00445144" w:rsidRPr="00396579" w:rsidRDefault="00445144" w:rsidP="00445144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77F06FB0" w14:textId="4F81DB21" w:rsidR="00AB49E2" w:rsidRPr="00396579" w:rsidRDefault="00445144" w:rsidP="00AB49E2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17.</w:t>
            </w:r>
          </w:p>
        </w:tc>
        <w:tc>
          <w:tcPr>
            <w:tcW w:w="1910" w:type="dxa"/>
            <w:vMerge/>
          </w:tcPr>
          <w:p w14:paraId="44E871BC" w14:textId="77777777" w:rsidR="00445144" w:rsidRPr="00F75E21" w:rsidRDefault="00445144" w:rsidP="0044514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7687C245" w14:textId="0EAD5F96" w:rsidR="00445144" w:rsidRPr="00182298" w:rsidRDefault="00445144" w:rsidP="00445144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 xml:space="preserve">Tjeme i graf kvadratne funkcije </w:t>
            </w:r>
            <w:r w:rsidRPr="00182298">
              <w:rPr>
                <w:rFonts w:cstheme="minorHAnsi"/>
                <w:position w:val="-12"/>
                <w:lang w:val="hr-HR"/>
              </w:rPr>
              <w:object w:dxaOrig="1780" w:dyaOrig="360" w14:anchorId="3ED1B8DA">
                <v:shape id="_x0000_i1089" type="#_x0000_t75" style="width:88.5pt;height:18pt" o:ole="">
                  <v:imagedata r:id="rId9" o:title=""/>
                </v:shape>
                <o:OLEObject Type="Embed" ProgID="Equation.DSMT4" ShapeID="_x0000_i1089" DrawAspect="Content" ObjectID="_1692308703" r:id="rId10"/>
              </w:object>
            </w:r>
            <w:r w:rsidRPr="00182298">
              <w:rPr>
                <w:rFonts w:cstheme="minorHAnsi"/>
                <w:lang w:val="hr-HR"/>
              </w:rPr>
              <w:t xml:space="preserve"> (2)</w:t>
            </w:r>
          </w:p>
        </w:tc>
        <w:tc>
          <w:tcPr>
            <w:tcW w:w="2835" w:type="dxa"/>
            <w:vMerge/>
          </w:tcPr>
          <w:p w14:paraId="144A5D23" w14:textId="77777777" w:rsidR="00445144" w:rsidRPr="00B87574" w:rsidRDefault="00445144" w:rsidP="0044514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738610EB" w14:textId="77777777" w:rsidR="00445144" w:rsidRPr="00396579" w:rsidRDefault="00445144" w:rsidP="00445144">
            <w:pPr>
              <w:rPr>
                <w:rFonts w:cstheme="minorHAnsi"/>
              </w:rPr>
            </w:pPr>
          </w:p>
        </w:tc>
      </w:tr>
      <w:tr w:rsidR="00445144" w:rsidRPr="00396579" w14:paraId="1103CA0F" w14:textId="77777777" w:rsidTr="00FD3E70">
        <w:tc>
          <w:tcPr>
            <w:tcW w:w="1138" w:type="dxa"/>
            <w:vMerge/>
          </w:tcPr>
          <w:p w14:paraId="2DFF5517" w14:textId="4E801D1B" w:rsidR="00445144" w:rsidRPr="00396579" w:rsidRDefault="00445144" w:rsidP="00445144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679B977D" w14:textId="649704A0" w:rsidR="00445144" w:rsidRPr="00396579" w:rsidRDefault="00445144" w:rsidP="00445144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18.</w:t>
            </w:r>
          </w:p>
        </w:tc>
        <w:tc>
          <w:tcPr>
            <w:tcW w:w="1910" w:type="dxa"/>
            <w:vMerge/>
          </w:tcPr>
          <w:p w14:paraId="637805D2" w14:textId="77777777" w:rsidR="00445144" w:rsidRPr="00F75E21" w:rsidRDefault="00445144" w:rsidP="0044514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5489F6C2" w14:textId="2C38AF8C" w:rsidR="00445144" w:rsidRPr="00182298" w:rsidRDefault="00445144" w:rsidP="00445144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 xml:space="preserve">Kvadratne </w:t>
            </w:r>
            <w:proofErr w:type="spellStart"/>
            <w:r w:rsidRPr="00182298">
              <w:rPr>
                <w:rFonts w:cstheme="minorHAnsi"/>
                <w:lang w:val="hr-HR"/>
              </w:rPr>
              <w:t>nejednadžbe</w:t>
            </w:r>
            <w:proofErr w:type="spellEnd"/>
            <w:r w:rsidRPr="00182298">
              <w:rPr>
                <w:rFonts w:cstheme="minorHAnsi"/>
                <w:lang w:val="hr-HR"/>
              </w:rPr>
              <w:t xml:space="preserve"> (2)</w:t>
            </w:r>
          </w:p>
        </w:tc>
        <w:tc>
          <w:tcPr>
            <w:tcW w:w="2835" w:type="dxa"/>
            <w:vMerge/>
          </w:tcPr>
          <w:p w14:paraId="463F29E8" w14:textId="77777777" w:rsidR="00445144" w:rsidRPr="00B87574" w:rsidRDefault="00445144" w:rsidP="0044514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3B7B4B86" w14:textId="77777777" w:rsidR="00445144" w:rsidRPr="00396579" w:rsidRDefault="00445144" w:rsidP="00445144">
            <w:pPr>
              <w:rPr>
                <w:rFonts w:cstheme="minorHAnsi"/>
              </w:rPr>
            </w:pPr>
          </w:p>
        </w:tc>
      </w:tr>
      <w:tr w:rsidR="00445144" w:rsidRPr="00396579" w14:paraId="7E7DC934" w14:textId="77777777" w:rsidTr="00FD3E70">
        <w:tc>
          <w:tcPr>
            <w:tcW w:w="1138" w:type="dxa"/>
            <w:vMerge w:val="restart"/>
          </w:tcPr>
          <w:p w14:paraId="3A0FF5F2" w14:textId="2984D70A" w:rsidR="00445144" w:rsidRPr="00396579" w:rsidRDefault="00445144" w:rsidP="00445144">
            <w:pPr>
              <w:rPr>
                <w:rFonts w:cstheme="minorHAnsi"/>
              </w:rPr>
            </w:pPr>
            <w:r w:rsidRPr="00396579">
              <w:rPr>
                <w:rFonts w:cstheme="minorHAnsi"/>
              </w:rPr>
              <w:t>VELJAČA</w:t>
            </w:r>
          </w:p>
        </w:tc>
        <w:tc>
          <w:tcPr>
            <w:tcW w:w="633" w:type="dxa"/>
            <w:vAlign w:val="center"/>
          </w:tcPr>
          <w:p w14:paraId="65FB52BB" w14:textId="1099589A" w:rsidR="00445144" w:rsidRPr="00396579" w:rsidRDefault="00445144" w:rsidP="00445144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19.</w:t>
            </w:r>
          </w:p>
        </w:tc>
        <w:tc>
          <w:tcPr>
            <w:tcW w:w="1910" w:type="dxa"/>
            <w:vMerge/>
          </w:tcPr>
          <w:p w14:paraId="5630AD66" w14:textId="77777777" w:rsidR="00445144" w:rsidRPr="00F75E21" w:rsidRDefault="00445144" w:rsidP="0044514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592722C9" w14:textId="15B34E3A" w:rsidR="00445144" w:rsidRPr="00182298" w:rsidRDefault="00445144" w:rsidP="00445144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Primjena kvadratne funkcije (2)</w:t>
            </w:r>
          </w:p>
        </w:tc>
        <w:tc>
          <w:tcPr>
            <w:tcW w:w="2835" w:type="dxa"/>
            <w:vMerge/>
          </w:tcPr>
          <w:p w14:paraId="61829076" w14:textId="77777777" w:rsidR="00445144" w:rsidRPr="00B87574" w:rsidRDefault="00445144" w:rsidP="0044514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2BA226A1" w14:textId="77777777" w:rsidR="00445144" w:rsidRPr="00396579" w:rsidRDefault="00445144" w:rsidP="00445144">
            <w:pPr>
              <w:rPr>
                <w:rFonts w:cstheme="minorHAnsi"/>
              </w:rPr>
            </w:pPr>
          </w:p>
        </w:tc>
      </w:tr>
      <w:tr w:rsidR="00445144" w:rsidRPr="00396579" w14:paraId="18D46586" w14:textId="77777777" w:rsidTr="00FD3E70">
        <w:tc>
          <w:tcPr>
            <w:tcW w:w="1138" w:type="dxa"/>
            <w:vMerge/>
          </w:tcPr>
          <w:p w14:paraId="17AD93B2" w14:textId="1C2DF10A" w:rsidR="00445144" w:rsidRPr="00396579" w:rsidRDefault="00445144" w:rsidP="00445144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499A42DD" w14:textId="42CCFCFD" w:rsidR="00445144" w:rsidRPr="00396579" w:rsidRDefault="00445144" w:rsidP="00445144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20.</w:t>
            </w:r>
          </w:p>
        </w:tc>
        <w:tc>
          <w:tcPr>
            <w:tcW w:w="1910" w:type="dxa"/>
            <w:vMerge/>
          </w:tcPr>
          <w:p w14:paraId="0DE4B5B7" w14:textId="77777777" w:rsidR="00445144" w:rsidRPr="00F75E21" w:rsidRDefault="00445144" w:rsidP="0044514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3DD0EC77" w14:textId="1ACCBBAC" w:rsidR="00445144" w:rsidRPr="00182298" w:rsidRDefault="00445144" w:rsidP="00445144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14:paraId="66204FF1" w14:textId="77777777" w:rsidR="00445144" w:rsidRPr="00B87574" w:rsidRDefault="00445144" w:rsidP="0044514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2DBF0D7D" w14:textId="77777777" w:rsidR="00445144" w:rsidRPr="00396579" w:rsidRDefault="00445144" w:rsidP="00445144">
            <w:pPr>
              <w:rPr>
                <w:rFonts w:cstheme="minorHAnsi"/>
              </w:rPr>
            </w:pPr>
          </w:p>
        </w:tc>
      </w:tr>
      <w:tr w:rsidR="00AB49E2" w:rsidRPr="00396579" w14:paraId="1A464A6E" w14:textId="77777777" w:rsidTr="00445144">
        <w:trPr>
          <w:trHeight w:val="70"/>
        </w:trPr>
        <w:tc>
          <w:tcPr>
            <w:tcW w:w="1138" w:type="dxa"/>
            <w:vMerge/>
          </w:tcPr>
          <w:p w14:paraId="155C1C5C" w14:textId="501C695C" w:rsidR="00AB49E2" w:rsidRPr="00396579" w:rsidRDefault="00AB49E2" w:rsidP="00445144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2F17FE39" w14:textId="3B2F9DDD" w:rsidR="00AB49E2" w:rsidRPr="00396579" w:rsidRDefault="00AB49E2" w:rsidP="00445144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21.</w:t>
            </w:r>
          </w:p>
        </w:tc>
        <w:tc>
          <w:tcPr>
            <w:tcW w:w="1910" w:type="dxa"/>
            <w:vMerge w:val="restart"/>
          </w:tcPr>
          <w:p w14:paraId="353C90C4" w14:textId="77777777" w:rsidR="00AB49E2" w:rsidRDefault="00AB49E2" w:rsidP="00AB49E2">
            <w:pPr>
              <w:jc w:val="center"/>
              <w:rPr>
                <w:rFonts w:cstheme="minorHAnsi"/>
                <w:lang w:val="hr-HR"/>
              </w:rPr>
            </w:pPr>
            <w:r w:rsidRPr="00F75E21">
              <w:rPr>
                <w:rFonts w:cstheme="minorHAnsi"/>
                <w:lang w:val="hr-HR"/>
              </w:rPr>
              <w:t>Poučak o sinusima i poučak o kosinusu</w:t>
            </w:r>
            <w:r>
              <w:rPr>
                <w:rFonts w:cstheme="minorHAnsi"/>
                <w:lang w:val="hr-HR"/>
              </w:rPr>
              <w:t xml:space="preserve"> </w:t>
            </w:r>
          </w:p>
          <w:p w14:paraId="6B62F1B3" w14:textId="5B2BAA99" w:rsidR="00AB49E2" w:rsidRPr="00F75E21" w:rsidRDefault="00AB49E2" w:rsidP="00AB49E2">
            <w:pPr>
              <w:jc w:val="center"/>
              <w:rPr>
                <w:rFonts w:cstheme="minorHAnsi"/>
                <w:lang w:val="hr-HR"/>
              </w:rPr>
            </w:pPr>
            <w:r w:rsidRPr="00F75E21">
              <w:rPr>
                <w:rFonts w:cstheme="minorHAnsi"/>
                <w:lang w:val="hr-HR"/>
              </w:rPr>
              <w:t>(10)</w:t>
            </w:r>
          </w:p>
        </w:tc>
        <w:tc>
          <w:tcPr>
            <w:tcW w:w="4252" w:type="dxa"/>
          </w:tcPr>
          <w:p w14:paraId="7EAED0CD" w14:textId="1D6AE304" w:rsidR="00AB49E2" w:rsidRPr="00182298" w:rsidRDefault="00AB49E2" w:rsidP="00445144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Trigonometrija pravokutnog trokuta (2)</w:t>
            </w:r>
          </w:p>
        </w:tc>
        <w:tc>
          <w:tcPr>
            <w:tcW w:w="2835" w:type="dxa"/>
            <w:vMerge w:val="restart"/>
          </w:tcPr>
          <w:p w14:paraId="02F2C34E" w14:textId="6313293D" w:rsidR="00AB49E2" w:rsidRPr="00B87574" w:rsidRDefault="00AB49E2" w:rsidP="00445144">
            <w:pPr>
              <w:rPr>
                <w:rFonts w:cstheme="minorHAnsi"/>
                <w:lang w:val="hr-HR"/>
              </w:rPr>
            </w:pPr>
            <w:r w:rsidRPr="00B87574">
              <w:rPr>
                <w:rFonts w:eastAsiaTheme="minorEastAsia" w:cstheme="minorHAnsi"/>
                <w:bCs/>
                <w:lang w:val="hr-HR" w:eastAsia="hr-HR"/>
              </w:rPr>
              <w:t>MAT SŠ C.2.1. MAT SŠ D.2.1. Primjenjuje poučak o sinusima i poučak o kosinusu.</w:t>
            </w:r>
          </w:p>
        </w:tc>
        <w:tc>
          <w:tcPr>
            <w:tcW w:w="2680" w:type="dxa"/>
            <w:vMerge w:val="restart"/>
          </w:tcPr>
          <w:p w14:paraId="680A4E5D" w14:textId="651EB24C" w:rsidR="00AB49E2" w:rsidRPr="00396579" w:rsidRDefault="00AB49E2" w:rsidP="00445144">
            <w:pPr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</w:tc>
      </w:tr>
      <w:tr w:rsidR="00AB49E2" w:rsidRPr="00396579" w14:paraId="1EB07DF4" w14:textId="77777777" w:rsidTr="00FD3E70">
        <w:tc>
          <w:tcPr>
            <w:tcW w:w="1138" w:type="dxa"/>
            <w:vMerge w:val="restart"/>
          </w:tcPr>
          <w:p w14:paraId="54CD245A" w14:textId="5CB2345F" w:rsidR="00AB49E2" w:rsidRPr="00396579" w:rsidRDefault="00AB49E2" w:rsidP="00445144">
            <w:pPr>
              <w:rPr>
                <w:rFonts w:cstheme="minorHAnsi"/>
              </w:rPr>
            </w:pPr>
            <w:r w:rsidRPr="00396579">
              <w:rPr>
                <w:rFonts w:cstheme="minorHAnsi"/>
              </w:rPr>
              <w:t>OŽUJAK</w:t>
            </w:r>
          </w:p>
        </w:tc>
        <w:tc>
          <w:tcPr>
            <w:tcW w:w="633" w:type="dxa"/>
            <w:vAlign w:val="center"/>
          </w:tcPr>
          <w:p w14:paraId="25687A85" w14:textId="77777777" w:rsidR="00AB49E2" w:rsidRPr="00396579" w:rsidRDefault="00AB49E2" w:rsidP="00445144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22.</w:t>
            </w:r>
          </w:p>
        </w:tc>
        <w:tc>
          <w:tcPr>
            <w:tcW w:w="1910" w:type="dxa"/>
            <w:vMerge/>
          </w:tcPr>
          <w:p w14:paraId="47A56498" w14:textId="0A51BE3F" w:rsidR="00AB49E2" w:rsidRPr="00F75E21" w:rsidRDefault="00AB49E2" w:rsidP="0044514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2B3B9202" w14:textId="2893C953" w:rsidR="00AB49E2" w:rsidRPr="00182298" w:rsidRDefault="00AB49E2" w:rsidP="00445144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Poučak o sinusima (2)</w:t>
            </w:r>
          </w:p>
        </w:tc>
        <w:tc>
          <w:tcPr>
            <w:tcW w:w="2835" w:type="dxa"/>
            <w:vMerge/>
          </w:tcPr>
          <w:p w14:paraId="51AFAC7A" w14:textId="7E7B810F" w:rsidR="00AB49E2" w:rsidRPr="00B87574" w:rsidRDefault="00AB49E2" w:rsidP="0044514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08D50725" w14:textId="3D78FA14" w:rsidR="00AB49E2" w:rsidRPr="00396579" w:rsidRDefault="00AB49E2" w:rsidP="00445144">
            <w:pPr>
              <w:rPr>
                <w:rFonts w:cstheme="minorHAnsi"/>
              </w:rPr>
            </w:pPr>
          </w:p>
        </w:tc>
      </w:tr>
      <w:tr w:rsidR="00AB49E2" w:rsidRPr="00396579" w14:paraId="16A54405" w14:textId="77777777" w:rsidTr="00FD3E70">
        <w:tc>
          <w:tcPr>
            <w:tcW w:w="1138" w:type="dxa"/>
            <w:vMerge/>
          </w:tcPr>
          <w:p w14:paraId="6705FF9B" w14:textId="6A1FB010" w:rsidR="00AB49E2" w:rsidRPr="00396579" w:rsidRDefault="00AB49E2" w:rsidP="00445144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23A25113" w14:textId="77777777" w:rsidR="00AB49E2" w:rsidRPr="00396579" w:rsidRDefault="00AB49E2" w:rsidP="00445144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23.</w:t>
            </w:r>
          </w:p>
        </w:tc>
        <w:tc>
          <w:tcPr>
            <w:tcW w:w="1910" w:type="dxa"/>
            <w:vMerge/>
          </w:tcPr>
          <w:p w14:paraId="1231BE67" w14:textId="77777777" w:rsidR="00AB49E2" w:rsidRPr="00F75E21" w:rsidRDefault="00AB49E2" w:rsidP="0044514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5AFA055D" w14:textId="489F49D2" w:rsidR="00AB49E2" w:rsidRPr="00182298" w:rsidRDefault="00AB49E2" w:rsidP="00445144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Poučak o kosinusu (2)</w:t>
            </w:r>
          </w:p>
        </w:tc>
        <w:tc>
          <w:tcPr>
            <w:tcW w:w="2835" w:type="dxa"/>
            <w:vMerge/>
          </w:tcPr>
          <w:p w14:paraId="36FEB5B0" w14:textId="77777777" w:rsidR="00AB49E2" w:rsidRPr="00B87574" w:rsidRDefault="00AB49E2" w:rsidP="0044514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30D7AA69" w14:textId="77777777" w:rsidR="00AB49E2" w:rsidRPr="00396579" w:rsidRDefault="00AB49E2" w:rsidP="00445144">
            <w:pPr>
              <w:rPr>
                <w:rFonts w:cstheme="minorHAnsi"/>
              </w:rPr>
            </w:pPr>
          </w:p>
        </w:tc>
      </w:tr>
      <w:tr w:rsidR="00AB49E2" w:rsidRPr="00396579" w14:paraId="3DA86AEF" w14:textId="77777777" w:rsidTr="00FD3E70">
        <w:tc>
          <w:tcPr>
            <w:tcW w:w="1138" w:type="dxa"/>
            <w:vMerge/>
          </w:tcPr>
          <w:p w14:paraId="7196D064" w14:textId="77777777" w:rsidR="00AB49E2" w:rsidRPr="00396579" w:rsidRDefault="00AB49E2" w:rsidP="00445144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3903440C" w14:textId="77777777" w:rsidR="00AB49E2" w:rsidRPr="00396579" w:rsidRDefault="00AB49E2" w:rsidP="00445144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24.</w:t>
            </w:r>
          </w:p>
        </w:tc>
        <w:tc>
          <w:tcPr>
            <w:tcW w:w="1910" w:type="dxa"/>
            <w:vMerge/>
          </w:tcPr>
          <w:p w14:paraId="34FF1C98" w14:textId="77777777" w:rsidR="00AB49E2" w:rsidRPr="00F75E21" w:rsidRDefault="00AB49E2" w:rsidP="0044514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639C8B8C" w14:textId="21DFE0DF" w:rsidR="00AB49E2" w:rsidRPr="00182298" w:rsidRDefault="00AB49E2" w:rsidP="00445144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Primjen</w:t>
            </w:r>
            <w:r>
              <w:rPr>
                <w:rFonts w:cstheme="minorHAnsi"/>
                <w:lang w:val="hr-HR"/>
              </w:rPr>
              <w:t>a</w:t>
            </w:r>
            <w:r w:rsidRPr="00182298">
              <w:rPr>
                <w:rFonts w:cstheme="minorHAnsi"/>
                <w:lang w:val="hr-HR"/>
              </w:rPr>
              <w:t xml:space="preserve"> trigonometrije u problemskim zadatcima (2)</w:t>
            </w:r>
          </w:p>
        </w:tc>
        <w:tc>
          <w:tcPr>
            <w:tcW w:w="2835" w:type="dxa"/>
            <w:vMerge/>
          </w:tcPr>
          <w:p w14:paraId="6D072C0D" w14:textId="77777777" w:rsidR="00AB49E2" w:rsidRPr="00B87574" w:rsidRDefault="00AB49E2" w:rsidP="0044514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48A21919" w14:textId="77777777" w:rsidR="00AB49E2" w:rsidRPr="00396579" w:rsidRDefault="00AB49E2" w:rsidP="00445144">
            <w:pPr>
              <w:rPr>
                <w:rFonts w:cstheme="minorHAnsi"/>
              </w:rPr>
            </w:pPr>
          </w:p>
        </w:tc>
      </w:tr>
      <w:tr w:rsidR="00AB49E2" w:rsidRPr="00396579" w14:paraId="5303D372" w14:textId="77777777" w:rsidTr="00FD3E70">
        <w:tc>
          <w:tcPr>
            <w:tcW w:w="1138" w:type="dxa"/>
            <w:vMerge/>
          </w:tcPr>
          <w:p w14:paraId="6BD18F9B" w14:textId="77777777" w:rsidR="00AB49E2" w:rsidRPr="00396579" w:rsidRDefault="00AB49E2" w:rsidP="00445144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5583A04A" w14:textId="77777777" w:rsidR="00AB49E2" w:rsidRPr="00396579" w:rsidRDefault="00AB49E2" w:rsidP="00445144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25.</w:t>
            </w:r>
          </w:p>
        </w:tc>
        <w:tc>
          <w:tcPr>
            <w:tcW w:w="1910" w:type="dxa"/>
            <w:vMerge/>
          </w:tcPr>
          <w:p w14:paraId="238601FE" w14:textId="77777777" w:rsidR="00AB49E2" w:rsidRPr="00F75E21" w:rsidRDefault="00AB49E2" w:rsidP="0044514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14702041" w14:textId="24C28DDA" w:rsidR="00AB49E2" w:rsidRPr="00182298" w:rsidRDefault="00AB49E2" w:rsidP="00445144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14:paraId="0F3CABC7" w14:textId="77777777" w:rsidR="00AB49E2" w:rsidRPr="00B87574" w:rsidRDefault="00AB49E2" w:rsidP="0044514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5B08B5D1" w14:textId="77777777" w:rsidR="00AB49E2" w:rsidRPr="00396579" w:rsidRDefault="00AB49E2" w:rsidP="00445144">
            <w:pPr>
              <w:rPr>
                <w:rFonts w:cstheme="minorHAnsi"/>
              </w:rPr>
            </w:pPr>
          </w:p>
        </w:tc>
      </w:tr>
      <w:tr w:rsidR="00AB49E2" w:rsidRPr="00396579" w14:paraId="0E1BEF96" w14:textId="77777777" w:rsidTr="00FD3E70">
        <w:tc>
          <w:tcPr>
            <w:tcW w:w="1138" w:type="dxa"/>
            <w:vMerge/>
          </w:tcPr>
          <w:p w14:paraId="16DEB4AB" w14:textId="77777777" w:rsidR="00AB49E2" w:rsidRPr="00396579" w:rsidRDefault="00AB49E2" w:rsidP="00445144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45CFDD55" w14:textId="77777777" w:rsidR="00AB49E2" w:rsidRPr="00396579" w:rsidRDefault="00AB49E2" w:rsidP="00445144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26.</w:t>
            </w:r>
          </w:p>
        </w:tc>
        <w:tc>
          <w:tcPr>
            <w:tcW w:w="1910" w:type="dxa"/>
            <w:vMerge w:val="restart"/>
          </w:tcPr>
          <w:p w14:paraId="2F1FD2C2" w14:textId="77777777" w:rsidR="00AB49E2" w:rsidRPr="00F75E21" w:rsidRDefault="00AB49E2" w:rsidP="00445144">
            <w:pPr>
              <w:jc w:val="center"/>
              <w:rPr>
                <w:rFonts w:cstheme="minorHAnsi"/>
                <w:lang w:val="hr-HR"/>
              </w:rPr>
            </w:pPr>
            <w:r w:rsidRPr="00F75E21">
              <w:rPr>
                <w:rFonts w:cstheme="minorHAnsi"/>
                <w:lang w:val="hr-HR"/>
              </w:rPr>
              <w:t>Geometrijska tijela</w:t>
            </w:r>
          </w:p>
          <w:p w14:paraId="0AD9C6F4" w14:textId="72E532B7" w:rsidR="00AB49E2" w:rsidRPr="00F75E21" w:rsidRDefault="00AB49E2" w:rsidP="00445144">
            <w:pPr>
              <w:jc w:val="center"/>
              <w:rPr>
                <w:rFonts w:cstheme="minorHAnsi"/>
                <w:lang w:val="hr-HR"/>
              </w:rPr>
            </w:pPr>
            <w:r w:rsidRPr="00F75E21">
              <w:rPr>
                <w:rFonts w:cstheme="minorHAnsi"/>
                <w:lang w:val="hr-HR"/>
              </w:rPr>
              <w:t>(18)</w:t>
            </w:r>
          </w:p>
        </w:tc>
        <w:tc>
          <w:tcPr>
            <w:tcW w:w="4252" w:type="dxa"/>
          </w:tcPr>
          <w:p w14:paraId="07623F22" w14:textId="56C89892" w:rsidR="00AB49E2" w:rsidRPr="00182298" w:rsidRDefault="00AB49E2" w:rsidP="00445144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Geometrijska tijela, Platonova tijela (2)</w:t>
            </w:r>
          </w:p>
        </w:tc>
        <w:tc>
          <w:tcPr>
            <w:tcW w:w="2835" w:type="dxa"/>
            <w:vMerge w:val="restart"/>
          </w:tcPr>
          <w:p w14:paraId="46B45F25" w14:textId="77777777" w:rsidR="00AB49E2" w:rsidRPr="00B87574" w:rsidRDefault="00AB49E2" w:rsidP="00445144">
            <w:pPr>
              <w:rPr>
                <w:rFonts w:eastAsiaTheme="minorEastAsia" w:cstheme="minorHAnsi"/>
                <w:bCs/>
                <w:lang w:val="hr-HR" w:eastAsia="hr-HR"/>
              </w:rPr>
            </w:pPr>
            <w:r w:rsidRPr="00B87574">
              <w:rPr>
                <w:rFonts w:eastAsiaTheme="minorEastAsia" w:cstheme="minorHAnsi"/>
                <w:bCs/>
                <w:lang w:val="hr-HR" w:eastAsia="hr-HR"/>
              </w:rPr>
              <w:t>MAT SŠ C.2.2. Crta geometrijska tijela i njihove mreže.</w:t>
            </w:r>
          </w:p>
          <w:p w14:paraId="4B1F511A" w14:textId="10B2E091" w:rsidR="00AB49E2" w:rsidRPr="00B87574" w:rsidRDefault="00AB49E2" w:rsidP="00445144">
            <w:pPr>
              <w:rPr>
                <w:rFonts w:cstheme="minorHAnsi"/>
                <w:lang w:val="hr-HR"/>
              </w:rPr>
            </w:pPr>
            <w:r w:rsidRPr="00B87574">
              <w:rPr>
                <w:rFonts w:eastAsiaTheme="minorEastAsia" w:cstheme="minorHAnsi"/>
                <w:bCs/>
                <w:lang w:val="hr-HR" w:eastAsia="hr-HR"/>
              </w:rPr>
              <w:t>MAT SŠ C.2.3. MAT SŠ D.2.2. Računa i primjenjuje oplošje i volumen geometrijskih tijela.</w:t>
            </w:r>
          </w:p>
        </w:tc>
        <w:tc>
          <w:tcPr>
            <w:tcW w:w="2680" w:type="dxa"/>
            <w:vMerge w:val="restart"/>
          </w:tcPr>
          <w:p w14:paraId="65F9C3DC" w14:textId="105B0BB4" w:rsidR="00AB49E2" w:rsidRPr="00396579" w:rsidRDefault="00AB49E2" w:rsidP="00445144">
            <w:pPr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</w:tc>
      </w:tr>
      <w:tr w:rsidR="00AB49E2" w:rsidRPr="00396579" w14:paraId="401913EB" w14:textId="77777777" w:rsidTr="00FD3E70">
        <w:tc>
          <w:tcPr>
            <w:tcW w:w="1138" w:type="dxa"/>
            <w:vMerge w:val="restart"/>
          </w:tcPr>
          <w:p w14:paraId="5023141B" w14:textId="7D248A49" w:rsidR="00AB49E2" w:rsidRPr="00396579" w:rsidRDefault="00AB49E2" w:rsidP="00445144">
            <w:pPr>
              <w:rPr>
                <w:rFonts w:cstheme="minorHAnsi"/>
              </w:rPr>
            </w:pPr>
            <w:r w:rsidRPr="00396579">
              <w:rPr>
                <w:rFonts w:cstheme="minorHAnsi"/>
              </w:rPr>
              <w:t>TRAVANJ</w:t>
            </w:r>
          </w:p>
        </w:tc>
        <w:tc>
          <w:tcPr>
            <w:tcW w:w="633" w:type="dxa"/>
            <w:vAlign w:val="center"/>
          </w:tcPr>
          <w:p w14:paraId="49B3C25B" w14:textId="77777777" w:rsidR="00AB49E2" w:rsidRPr="00396579" w:rsidRDefault="00AB49E2" w:rsidP="00445144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27.</w:t>
            </w:r>
          </w:p>
        </w:tc>
        <w:tc>
          <w:tcPr>
            <w:tcW w:w="1910" w:type="dxa"/>
            <w:vMerge/>
          </w:tcPr>
          <w:p w14:paraId="2D0E61BC" w14:textId="6F9480D8" w:rsidR="00AB49E2" w:rsidRPr="00F75E21" w:rsidRDefault="00AB49E2" w:rsidP="0044514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58F0EE67" w14:textId="6891F19A" w:rsidR="00AB49E2" w:rsidRPr="00182298" w:rsidRDefault="00AB49E2" w:rsidP="00445144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Geometrijska tijela, mreža i modeli (2)</w:t>
            </w:r>
          </w:p>
        </w:tc>
        <w:tc>
          <w:tcPr>
            <w:tcW w:w="2835" w:type="dxa"/>
            <w:vMerge/>
          </w:tcPr>
          <w:p w14:paraId="55A6F896" w14:textId="2BF08F40" w:rsidR="00AB49E2" w:rsidRPr="00B87574" w:rsidRDefault="00AB49E2" w:rsidP="0044514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29F1AB47" w14:textId="66FCEE9E" w:rsidR="00AB49E2" w:rsidRPr="00396579" w:rsidRDefault="00AB49E2" w:rsidP="00445144">
            <w:pPr>
              <w:rPr>
                <w:rFonts w:cstheme="minorHAnsi"/>
              </w:rPr>
            </w:pPr>
          </w:p>
        </w:tc>
      </w:tr>
      <w:tr w:rsidR="00AB49E2" w:rsidRPr="00396579" w14:paraId="76419D61" w14:textId="77777777" w:rsidTr="00FD3E70">
        <w:tc>
          <w:tcPr>
            <w:tcW w:w="1138" w:type="dxa"/>
            <w:vMerge/>
          </w:tcPr>
          <w:p w14:paraId="630081FE" w14:textId="2F1614B1" w:rsidR="00AB49E2" w:rsidRPr="00396579" w:rsidRDefault="00AB49E2" w:rsidP="00445144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5067E968" w14:textId="77777777" w:rsidR="00AB49E2" w:rsidRPr="00396579" w:rsidRDefault="00AB49E2" w:rsidP="00445144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28.</w:t>
            </w:r>
          </w:p>
        </w:tc>
        <w:tc>
          <w:tcPr>
            <w:tcW w:w="1910" w:type="dxa"/>
            <w:vMerge/>
          </w:tcPr>
          <w:p w14:paraId="1F3B1409" w14:textId="77777777" w:rsidR="00AB49E2" w:rsidRPr="00F75E21" w:rsidRDefault="00AB49E2" w:rsidP="0044514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7518500D" w14:textId="41EE959C" w:rsidR="00AB49E2" w:rsidRPr="00182298" w:rsidRDefault="00AB49E2" w:rsidP="00445144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Kocka i kvadar (2)</w:t>
            </w:r>
          </w:p>
        </w:tc>
        <w:tc>
          <w:tcPr>
            <w:tcW w:w="2835" w:type="dxa"/>
            <w:vMerge/>
          </w:tcPr>
          <w:p w14:paraId="562C75D1" w14:textId="77777777" w:rsidR="00AB49E2" w:rsidRPr="00B87574" w:rsidRDefault="00AB49E2" w:rsidP="0044514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664355AD" w14:textId="77777777" w:rsidR="00AB49E2" w:rsidRPr="00396579" w:rsidRDefault="00AB49E2" w:rsidP="00445144">
            <w:pPr>
              <w:rPr>
                <w:rFonts w:cstheme="minorHAnsi"/>
              </w:rPr>
            </w:pPr>
          </w:p>
        </w:tc>
      </w:tr>
      <w:tr w:rsidR="00AB49E2" w:rsidRPr="00396579" w14:paraId="6B9B2678" w14:textId="77777777" w:rsidTr="00FD3E70">
        <w:tc>
          <w:tcPr>
            <w:tcW w:w="1138" w:type="dxa"/>
            <w:vMerge/>
          </w:tcPr>
          <w:p w14:paraId="1A965116" w14:textId="77777777" w:rsidR="00AB49E2" w:rsidRPr="00396579" w:rsidRDefault="00AB49E2" w:rsidP="00445144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64EFB651" w14:textId="77777777" w:rsidR="00AB49E2" w:rsidRPr="00396579" w:rsidRDefault="00AB49E2" w:rsidP="00445144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29.</w:t>
            </w:r>
          </w:p>
        </w:tc>
        <w:tc>
          <w:tcPr>
            <w:tcW w:w="1910" w:type="dxa"/>
            <w:vMerge/>
          </w:tcPr>
          <w:p w14:paraId="7DF4E37C" w14:textId="77777777" w:rsidR="00AB49E2" w:rsidRPr="00F75E21" w:rsidRDefault="00AB49E2" w:rsidP="0044514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28AAB715" w14:textId="78EE5464" w:rsidR="00AB49E2" w:rsidRPr="00182298" w:rsidRDefault="00AB49E2" w:rsidP="00445144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Prizme (2)</w:t>
            </w:r>
          </w:p>
        </w:tc>
        <w:tc>
          <w:tcPr>
            <w:tcW w:w="2835" w:type="dxa"/>
            <w:vMerge/>
          </w:tcPr>
          <w:p w14:paraId="44FB30F8" w14:textId="77777777" w:rsidR="00AB49E2" w:rsidRPr="00B87574" w:rsidRDefault="00AB49E2" w:rsidP="0044514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1DA6542E" w14:textId="77777777" w:rsidR="00AB49E2" w:rsidRPr="00396579" w:rsidRDefault="00AB49E2" w:rsidP="00445144">
            <w:pPr>
              <w:rPr>
                <w:rFonts w:cstheme="minorHAnsi"/>
              </w:rPr>
            </w:pPr>
          </w:p>
        </w:tc>
      </w:tr>
      <w:tr w:rsidR="00AB49E2" w:rsidRPr="00396579" w14:paraId="47893AB6" w14:textId="77777777" w:rsidTr="00FD3E70">
        <w:tc>
          <w:tcPr>
            <w:tcW w:w="1138" w:type="dxa"/>
            <w:vMerge w:val="restart"/>
          </w:tcPr>
          <w:p w14:paraId="3041E394" w14:textId="55A81BC4" w:rsidR="00AB49E2" w:rsidRPr="00396579" w:rsidRDefault="00AB49E2" w:rsidP="00445144">
            <w:pPr>
              <w:rPr>
                <w:rFonts w:cstheme="minorHAnsi"/>
              </w:rPr>
            </w:pPr>
            <w:r w:rsidRPr="00396579">
              <w:rPr>
                <w:rFonts w:cstheme="minorHAnsi"/>
              </w:rPr>
              <w:t>SVIBANJ</w:t>
            </w:r>
          </w:p>
        </w:tc>
        <w:tc>
          <w:tcPr>
            <w:tcW w:w="633" w:type="dxa"/>
            <w:vAlign w:val="center"/>
          </w:tcPr>
          <w:p w14:paraId="27D1330A" w14:textId="77777777" w:rsidR="00AB49E2" w:rsidRPr="00396579" w:rsidRDefault="00AB49E2" w:rsidP="00445144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30.</w:t>
            </w:r>
          </w:p>
        </w:tc>
        <w:tc>
          <w:tcPr>
            <w:tcW w:w="1910" w:type="dxa"/>
            <w:vMerge/>
          </w:tcPr>
          <w:p w14:paraId="722B00AE" w14:textId="77777777" w:rsidR="00AB49E2" w:rsidRPr="00F75E21" w:rsidRDefault="00AB49E2" w:rsidP="0044514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0F9973B8" w14:textId="6A286E8C" w:rsidR="00AB49E2" w:rsidRPr="00182298" w:rsidRDefault="00AB49E2" w:rsidP="00445144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Piramide (2)</w:t>
            </w:r>
          </w:p>
        </w:tc>
        <w:tc>
          <w:tcPr>
            <w:tcW w:w="2835" w:type="dxa"/>
            <w:vMerge/>
          </w:tcPr>
          <w:p w14:paraId="42C6D796" w14:textId="77777777" w:rsidR="00AB49E2" w:rsidRPr="00B87574" w:rsidRDefault="00AB49E2" w:rsidP="0044514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6E1831B3" w14:textId="77777777" w:rsidR="00AB49E2" w:rsidRPr="00396579" w:rsidRDefault="00AB49E2" w:rsidP="00445144">
            <w:pPr>
              <w:rPr>
                <w:rFonts w:cstheme="minorHAnsi"/>
              </w:rPr>
            </w:pPr>
          </w:p>
        </w:tc>
      </w:tr>
      <w:tr w:rsidR="00AB49E2" w:rsidRPr="00396579" w14:paraId="6D7C4C5C" w14:textId="77777777" w:rsidTr="00FD3E70">
        <w:tc>
          <w:tcPr>
            <w:tcW w:w="1138" w:type="dxa"/>
            <w:vMerge/>
          </w:tcPr>
          <w:p w14:paraId="18691683" w14:textId="6982B008" w:rsidR="00AB49E2" w:rsidRPr="00396579" w:rsidRDefault="00AB49E2" w:rsidP="00445144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0BC08230" w14:textId="77777777" w:rsidR="00AB49E2" w:rsidRPr="00396579" w:rsidRDefault="00AB49E2" w:rsidP="00445144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31.</w:t>
            </w:r>
          </w:p>
        </w:tc>
        <w:tc>
          <w:tcPr>
            <w:tcW w:w="1910" w:type="dxa"/>
            <w:vMerge/>
          </w:tcPr>
          <w:p w14:paraId="54E11D2A" w14:textId="77777777" w:rsidR="00AB49E2" w:rsidRPr="00F75E21" w:rsidRDefault="00AB49E2" w:rsidP="0044514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31DB30FE" w14:textId="2C25D231" w:rsidR="00AB49E2" w:rsidRPr="00182298" w:rsidRDefault="00AB49E2" w:rsidP="00445144">
            <w:pPr>
              <w:tabs>
                <w:tab w:val="left" w:pos="984"/>
              </w:tabs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Valjak i kugla (2)</w:t>
            </w:r>
          </w:p>
        </w:tc>
        <w:tc>
          <w:tcPr>
            <w:tcW w:w="2835" w:type="dxa"/>
            <w:vMerge/>
          </w:tcPr>
          <w:p w14:paraId="31126E5D" w14:textId="77777777" w:rsidR="00AB49E2" w:rsidRPr="00B87574" w:rsidRDefault="00AB49E2" w:rsidP="0044514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2DE403A5" w14:textId="77777777" w:rsidR="00AB49E2" w:rsidRPr="00396579" w:rsidRDefault="00AB49E2" w:rsidP="00445144">
            <w:pPr>
              <w:rPr>
                <w:rFonts w:cstheme="minorHAnsi"/>
              </w:rPr>
            </w:pPr>
          </w:p>
        </w:tc>
      </w:tr>
      <w:tr w:rsidR="00AB49E2" w:rsidRPr="00396579" w14:paraId="4ADD3297" w14:textId="77777777" w:rsidTr="00FD3E70">
        <w:tc>
          <w:tcPr>
            <w:tcW w:w="1138" w:type="dxa"/>
            <w:vMerge/>
          </w:tcPr>
          <w:p w14:paraId="62431CDC" w14:textId="77777777" w:rsidR="00AB49E2" w:rsidRPr="00396579" w:rsidRDefault="00AB49E2" w:rsidP="00445144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2725549D" w14:textId="77777777" w:rsidR="00AB49E2" w:rsidRPr="00396579" w:rsidRDefault="00AB49E2" w:rsidP="00445144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32.</w:t>
            </w:r>
          </w:p>
        </w:tc>
        <w:tc>
          <w:tcPr>
            <w:tcW w:w="1910" w:type="dxa"/>
            <w:vMerge/>
          </w:tcPr>
          <w:p w14:paraId="49E398E2" w14:textId="77777777" w:rsidR="00AB49E2" w:rsidRPr="00F75E21" w:rsidRDefault="00AB49E2" w:rsidP="0044514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54754ABB" w14:textId="41FD79C4" w:rsidR="00AB49E2" w:rsidRPr="00182298" w:rsidRDefault="00AB49E2" w:rsidP="00445144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Stožac (2)</w:t>
            </w:r>
          </w:p>
        </w:tc>
        <w:tc>
          <w:tcPr>
            <w:tcW w:w="2835" w:type="dxa"/>
            <w:vMerge/>
          </w:tcPr>
          <w:p w14:paraId="16287F21" w14:textId="77777777" w:rsidR="00AB49E2" w:rsidRPr="00B87574" w:rsidRDefault="00AB49E2" w:rsidP="0044514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5BE93A62" w14:textId="77777777" w:rsidR="00AB49E2" w:rsidRPr="00396579" w:rsidRDefault="00AB49E2" w:rsidP="00445144">
            <w:pPr>
              <w:rPr>
                <w:rFonts w:cstheme="minorHAnsi"/>
              </w:rPr>
            </w:pPr>
          </w:p>
        </w:tc>
      </w:tr>
      <w:tr w:rsidR="00AB49E2" w:rsidRPr="00396579" w14:paraId="582F6403" w14:textId="77777777" w:rsidTr="00FD3E70">
        <w:tc>
          <w:tcPr>
            <w:tcW w:w="1138" w:type="dxa"/>
            <w:vMerge/>
          </w:tcPr>
          <w:p w14:paraId="384BA73E" w14:textId="77777777" w:rsidR="00AB49E2" w:rsidRPr="00396579" w:rsidRDefault="00AB49E2" w:rsidP="00445144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1CC6A882" w14:textId="77777777" w:rsidR="00AB49E2" w:rsidRPr="00396579" w:rsidRDefault="00AB49E2" w:rsidP="00445144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33.</w:t>
            </w:r>
          </w:p>
        </w:tc>
        <w:tc>
          <w:tcPr>
            <w:tcW w:w="1910" w:type="dxa"/>
            <w:vMerge/>
          </w:tcPr>
          <w:p w14:paraId="34B3F2EB" w14:textId="77777777" w:rsidR="00AB49E2" w:rsidRPr="00F75E21" w:rsidRDefault="00AB49E2" w:rsidP="0044514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64CBAE14" w14:textId="3435377C" w:rsidR="00AB49E2" w:rsidRPr="00182298" w:rsidRDefault="00AB49E2" w:rsidP="00445144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Primjena volumena i oplošja na probleme iz geometrije (2)</w:t>
            </w:r>
          </w:p>
        </w:tc>
        <w:tc>
          <w:tcPr>
            <w:tcW w:w="2835" w:type="dxa"/>
            <w:vMerge/>
          </w:tcPr>
          <w:p w14:paraId="7D34F5C7" w14:textId="77777777" w:rsidR="00AB49E2" w:rsidRPr="00B87574" w:rsidRDefault="00AB49E2" w:rsidP="0044514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0B4020A7" w14:textId="77777777" w:rsidR="00AB49E2" w:rsidRPr="00396579" w:rsidRDefault="00AB49E2" w:rsidP="00445144">
            <w:pPr>
              <w:rPr>
                <w:rFonts w:cstheme="minorHAnsi"/>
              </w:rPr>
            </w:pPr>
          </w:p>
        </w:tc>
      </w:tr>
      <w:tr w:rsidR="00AB49E2" w:rsidRPr="00396579" w14:paraId="651E3C0E" w14:textId="77777777" w:rsidTr="00FD3E70">
        <w:tc>
          <w:tcPr>
            <w:tcW w:w="1138" w:type="dxa"/>
            <w:vMerge w:val="restart"/>
          </w:tcPr>
          <w:p w14:paraId="1D7B270A" w14:textId="182D293E" w:rsidR="00AB49E2" w:rsidRPr="00396579" w:rsidRDefault="00AB49E2" w:rsidP="00445144">
            <w:pPr>
              <w:rPr>
                <w:rFonts w:cstheme="minorHAnsi"/>
              </w:rPr>
            </w:pPr>
            <w:r w:rsidRPr="00396579">
              <w:rPr>
                <w:rFonts w:cstheme="minorHAnsi"/>
              </w:rPr>
              <w:t>LIPANJ</w:t>
            </w:r>
          </w:p>
        </w:tc>
        <w:tc>
          <w:tcPr>
            <w:tcW w:w="633" w:type="dxa"/>
            <w:vAlign w:val="center"/>
          </w:tcPr>
          <w:p w14:paraId="0CCA025E" w14:textId="77777777" w:rsidR="00AB49E2" w:rsidRPr="00396579" w:rsidRDefault="00AB49E2" w:rsidP="00445144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34.</w:t>
            </w:r>
          </w:p>
        </w:tc>
        <w:tc>
          <w:tcPr>
            <w:tcW w:w="1910" w:type="dxa"/>
            <w:vMerge/>
          </w:tcPr>
          <w:p w14:paraId="4F904CB7" w14:textId="77777777" w:rsidR="00AB49E2" w:rsidRPr="00F75E21" w:rsidRDefault="00AB49E2" w:rsidP="0044514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3FCD1296" w14:textId="789E5D5F" w:rsidR="00AB49E2" w:rsidRPr="00182298" w:rsidRDefault="00AB49E2" w:rsidP="00445144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14:paraId="06971CD3" w14:textId="77777777" w:rsidR="00AB49E2" w:rsidRPr="00B87574" w:rsidRDefault="00AB49E2" w:rsidP="0044514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2A1F701D" w14:textId="77777777" w:rsidR="00AB49E2" w:rsidRPr="00396579" w:rsidRDefault="00AB49E2" w:rsidP="00445144">
            <w:pPr>
              <w:rPr>
                <w:rFonts w:cstheme="minorHAnsi"/>
              </w:rPr>
            </w:pPr>
          </w:p>
        </w:tc>
      </w:tr>
      <w:tr w:rsidR="00AB49E2" w:rsidRPr="00396579" w14:paraId="122D0FB6" w14:textId="77777777" w:rsidTr="00FD3E70">
        <w:tc>
          <w:tcPr>
            <w:tcW w:w="1138" w:type="dxa"/>
            <w:vMerge/>
          </w:tcPr>
          <w:p w14:paraId="2B3D1CD3" w14:textId="6E1E36E7" w:rsidR="00AB49E2" w:rsidRPr="00396579" w:rsidRDefault="00AB49E2" w:rsidP="00445144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1425F43D" w14:textId="77777777" w:rsidR="00AB49E2" w:rsidRPr="00396579" w:rsidRDefault="00AB49E2" w:rsidP="00445144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35.</w:t>
            </w:r>
          </w:p>
        </w:tc>
        <w:tc>
          <w:tcPr>
            <w:tcW w:w="1910" w:type="dxa"/>
          </w:tcPr>
          <w:p w14:paraId="03EFCA41" w14:textId="63B7332F" w:rsidR="00AB49E2" w:rsidRPr="00F75E21" w:rsidRDefault="00AB49E2" w:rsidP="00445144">
            <w:pPr>
              <w:jc w:val="center"/>
              <w:rPr>
                <w:rFonts w:cstheme="minorHAnsi"/>
                <w:lang w:val="hr-HR"/>
              </w:rPr>
            </w:pPr>
            <w:r w:rsidRPr="00F75E21">
              <w:rPr>
                <w:rFonts w:cstheme="minorHAnsi"/>
                <w:lang w:val="hr-HR"/>
              </w:rPr>
              <w:t>(2)</w:t>
            </w:r>
          </w:p>
        </w:tc>
        <w:tc>
          <w:tcPr>
            <w:tcW w:w="4252" w:type="dxa"/>
          </w:tcPr>
          <w:p w14:paraId="6CF876BA" w14:textId="6E70F0BB" w:rsidR="00AB49E2" w:rsidRPr="00182298" w:rsidRDefault="00AB49E2" w:rsidP="00445144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Završni sat (2)</w:t>
            </w:r>
          </w:p>
        </w:tc>
        <w:tc>
          <w:tcPr>
            <w:tcW w:w="2835" w:type="dxa"/>
            <w:vMerge/>
          </w:tcPr>
          <w:p w14:paraId="5F96A722" w14:textId="77777777" w:rsidR="00AB49E2" w:rsidRPr="00B87574" w:rsidRDefault="00AB49E2" w:rsidP="0044514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5B95CD12" w14:textId="77777777" w:rsidR="00AB49E2" w:rsidRPr="00396579" w:rsidRDefault="00AB49E2" w:rsidP="00445144">
            <w:pPr>
              <w:rPr>
                <w:rFonts w:cstheme="minorHAnsi"/>
              </w:rPr>
            </w:pPr>
          </w:p>
        </w:tc>
      </w:tr>
      <w:tr w:rsidR="00445144" w:rsidRPr="00396579" w14:paraId="67F82D0C" w14:textId="77777777" w:rsidTr="00FD3E70">
        <w:tc>
          <w:tcPr>
            <w:tcW w:w="1138" w:type="dxa"/>
          </w:tcPr>
          <w:p w14:paraId="77A52294" w14:textId="77777777" w:rsidR="00445144" w:rsidRPr="00396579" w:rsidRDefault="00445144" w:rsidP="00445144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007DCDA8" w14:textId="77777777" w:rsidR="00445144" w:rsidRPr="00396579" w:rsidRDefault="00445144" w:rsidP="00445144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dxa"/>
          </w:tcPr>
          <w:p w14:paraId="743D8313" w14:textId="77777777" w:rsidR="00445144" w:rsidRPr="00F75E21" w:rsidRDefault="00445144" w:rsidP="00445144">
            <w:pPr>
              <w:jc w:val="center"/>
              <w:rPr>
                <w:rFonts w:cstheme="minorHAnsi"/>
                <w:b/>
                <w:lang w:val="hr-HR"/>
              </w:rPr>
            </w:pPr>
            <w:r w:rsidRPr="00F75E21">
              <w:rPr>
                <w:rFonts w:cstheme="minorHAnsi"/>
                <w:b/>
                <w:lang w:val="hr-HR"/>
              </w:rPr>
              <w:t>70</w:t>
            </w:r>
          </w:p>
        </w:tc>
        <w:tc>
          <w:tcPr>
            <w:tcW w:w="4252" w:type="dxa"/>
          </w:tcPr>
          <w:p w14:paraId="450EA2D7" w14:textId="77777777" w:rsidR="00445144" w:rsidRPr="00182298" w:rsidRDefault="00445144" w:rsidP="00445144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</w:tcPr>
          <w:p w14:paraId="3DD355C9" w14:textId="77777777" w:rsidR="00445144" w:rsidRPr="00B87574" w:rsidRDefault="00445144" w:rsidP="0044514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14:paraId="1A81F0B1" w14:textId="77777777" w:rsidR="00445144" w:rsidRPr="00396579" w:rsidRDefault="00445144" w:rsidP="00445144">
            <w:pPr>
              <w:rPr>
                <w:rFonts w:cstheme="minorHAnsi"/>
              </w:rPr>
            </w:pPr>
          </w:p>
        </w:tc>
      </w:tr>
    </w:tbl>
    <w:p w14:paraId="717AAFBA" w14:textId="77777777" w:rsidR="00AB7156" w:rsidRDefault="00AB7156" w:rsidP="00AB7156">
      <w:pPr>
        <w:spacing w:after="0" w:line="240" w:lineRule="auto"/>
      </w:pPr>
    </w:p>
    <w:p w14:paraId="04E3B05A" w14:textId="77777777" w:rsidR="0022274A" w:rsidRPr="002D5026" w:rsidRDefault="0022274A" w:rsidP="0022274A">
      <w:pPr>
        <w:rPr>
          <w:rFonts w:cstheme="minorHAnsi"/>
          <w:b/>
        </w:rPr>
      </w:pPr>
      <w:r w:rsidRPr="002D5026">
        <w:rPr>
          <w:rFonts w:cstheme="minorHAnsi"/>
          <w:b/>
        </w:rPr>
        <w:t>Napomene:</w:t>
      </w:r>
    </w:p>
    <w:p w14:paraId="155F0A9D" w14:textId="77777777" w:rsidR="0022274A" w:rsidRPr="002D5026" w:rsidRDefault="0022274A" w:rsidP="0022274A">
      <w:pPr>
        <w:spacing w:after="0" w:line="240" w:lineRule="auto"/>
        <w:rPr>
          <w:b/>
          <w:u w:val="single"/>
        </w:rPr>
      </w:pPr>
      <w:r w:rsidRPr="002D5026">
        <w:rPr>
          <w:b/>
          <w:u w:val="single"/>
        </w:rPr>
        <w:t>*1 Vrednovanje</w:t>
      </w:r>
    </w:p>
    <w:p w14:paraId="56EE48EE" w14:textId="77777777" w:rsidR="0022274A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23797BD3" w14:textId="77777777" w:rsidR="0022274A" w:rsidRPr="002D5026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2D5026">
        <w:rPr>
          <w:rFonts w:ascii="Calibri" w:eastAsia="Times New Roman" w:hAnsi="Calibri" w:cs="Calibri"/>
          <w:color w:val="000000"/>
          <w:lang w:eastAsia="hr-HR"/>
        </w:rPr>
        <w:t>Vrednovanje za učenje i vrednovanje kao učenje kontinuirano se provodi tijekom cijele školske godine.</w:t>
      </w:r>
    </w:p>
    <w:p w14:paraId="3D978146" w14:textId="77777777" w:rsidR="0022274A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2D5026">
        <w:rPr>
          <w:rFonts w:ascii="Calibri" w:eastAsia="Times New Roman" w:hAnsi="Calibri" w:cs="Calibri"/>
          <w:color w:val="000000"/>
          <w:lang w:eastAsia="hr-HR"/>
        </w:rPr>
        <w:t xml:space="preserve">Vrednovanje naučenog provodi se </w:t>
      </w:r>
      <w:r>
        <w:rPr>
          <w:rFonts w:ascii="Calibri" w:eastAsia="Times New Roman" w:hAnsi="Calibri" w:cs="Calibri"/>
          <w:color w:val="000000"/>
          <w:lang w:eastAsia="hr-HR"/>
        </w:rPr>
        <w:t xml:space="preserve">tijekom cijele školske godine </w:t>
      </w:r>
      <w:r w:rsidRPr="002D5026">
        <w:rPr>
          <w:rFonts w:ascii="Calibri" w:eastAsia="Times New Roman" w:hAnsi="Calibri" w:cs="Calibri"/>
          <w:color w:val="000000"/>
          <w:lang w:eastAsia="hr-HR"/>
        </w:rPr>
        <w:t xml:space="preserve">pisanim provjerama znanja, a u pojedinim temama preporuča se vrednovanje projektnih zadataka </w:t>
      </w:r>
      <w:r w:rsidRPr="00F4639D">
        <w:rPr>
          <w:rFonts w:ascii="Calibri" w:eastAsia="Times New Roman" w:hAnsi="Calibri" w:cs="Calibri"/>
          <w:color w:val="000000"/>
          <w:lang w:eastAsia="hr-HR"/>
        </w:rPr>
        <w:t>rubrikom (</w:t>
      </w:r>
      <w:r w:rsidR="00243F67" w:rsidRPr="00F4639D">
        <w:rPr>
          <w:rFonts w:ascii="Calibri" w:eastAsia="Times New Roman" w:hAnsi="Calibri" w:cs="Calibri"/>
          <w:color w:val="000000"/>
          <w:lang w:eastAsia="hr-HR"/>
        </w:rPr>
        <w:t xml:space="preserve">npr. </w:t>
      </w:r>
      <w:r w:rsidR="00F4639D" w:rsidRPr="00F4639D">
        <w:rPr>
          <w:rFonts w:ascii="Calibri" w:eastAsia="Times New Roman" w:hAnsi="Calibri" w:cs="Calibri"/>
          <w:color w:val="000000"/>
          <w:lang w:eastAsia="hr-HR"/>
        </w:rPr>
        <w:t>Postotci i podatci</w:t>
      </w:r>
      <w:r w:rsidRPr="00F4639D">
        <w:rPr>
          <w:rFonts w:ascii="Calibri" w:eastAsia="Times New Roman" w:hAnsi="Calibri" w:cs="Calibri"/>
          <w:color w:val="000000"/>
          <w:lang w:eastAsia="hr-HR"/>
        </w:rPr>
        <w:t xml:space="preserve">, </w:t>
      </w:r>
      <w:r w:rsidR="00F4639D" w:rsidRPr="00F4639D">
        <w:rPr>
          <w:rFonts w:ascii="Calibri" w:eastAsia="Times New Roman" w:hAnsi="Calibri" w:cs="Calibri"/>
          <w:color w:val="000000"/>
          <w:lang w:eastAsia="hr-HR"/>
        </w:rPr>
        <w:t>Kvadratna</w:t>
      </w:r>
      <w:r w:rsidRPr="00F4639D">
        <w:rPr>
          <w:rFonts w:ascii="Calibri" w:eastAsia="Times New Roman" w:hAnsi="Calibri" w:cs="Calibri"/>
          <w:color w:val="000000"/>
          <w:lang w:eastAsia="hr-HR"/>
        </w:rPr>
        <w:t xml:space="preserve"> funkcija, </w:t>
      </w:r>
      <w:r w:rsidR="00F4639D" w:rsidRPr="00F4639D">
        <w:rPr>
          <w:rFonts w:ascii="Calibri" w:eastAsia="Times New Roman" w:hAnsi="Calibri" w:cs="Calibri"/>
          <w:color w:val="000000"/>
          <w:lang w:eastAsia="hr-HR"/>
        </w:rPr>
        <w:t>Geometrijska tijela</w:t>
      </w:r>
      <w:r w:rsidRPr="00F4639D">
        <w:rPr>
          <w:rFonts w:ascii="Calibri" w:eastAsia="Times New Roman" w:hAnsi="Calibri" w:cs="Calibri"/>
          <w:color w:val="000000"/>
          <w:lang w:eastAsia="hr-HR"/>
        </w:rPr>
        <w:t>).</w:t>
      </w:r>
    </w:p>
    <w:p w14:paraId="05CACD7E" w14:textId="77777777" w:rsidR="00243F67" w:rsidRDefault="00243F67" w:rsidP="00243F67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Za vrednovanje naučenog mogu se koristiti neki od nastavnih sati planiranih za usustavljivanje odgovarajuće teme.</w:t>
      </w:r>
    </w:p>
    <w:p w14:paraId="2908EB2C" w14:textId="77777777" w:rsidR="0022274A" w:rsidRPr="002D5026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11D76C42" w14:textId="77777777" w:rsidR="0022274A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2D5026">
        <w:rPr>
          <w:b/>
          <w:u w:val="single"/>
        </w:rPr>
        <w:t>*</w:t>
      </w:r>
      <w:r>
        <w:rPr>
          <w:b/>
          <w:u w:val="single"/>
        </w:rPr>
        <w:t>2</w:t>
      </w:r>
      <w:r w:rsidRPr="002D5026">
        <w:rPr>
          <w:b/>
          <w:u w:val="single"/>
        </w:rPr>
        <w:t xml:space="preserve"> </w:t>
      </w:r>
      <w:proofErr w:type="spellStart"/>
      <w:r w:rsidRPr="002D5026">
        <w:rPr>
          <w:b/>
          <w:u w:val="single"/>
        </w:rPr>
        <w:t>Međupredmetne</w:t>
      </w:r>
      <w:proofErr w:type="spellEnd"/>
      <w:r w:rsidRPr="002D5026">
        <w:rPr>
          <w:b/>
          <w:u w:val="single"/>
        </w:rPr>
        <w:t xml:space="preserve"> teme</w:t>
      </w:r>
      <w:r w:rsidRPr="002D5026">
        <w:rPr>
          <w:b/>
          <w:u w:val="single"/>
        </w:rPr>
        <w:br/>
      </w:r>
    </w:p>
    <w:p w14:paraId="1FF4ECDF" w14:textId="77777777" w:rsidR="0022274A" w:rsidRPr="002D5026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U svakoj se nastavnoj </w:t>
      </w:r>
      <w:r w:rsidRPr="002D5026">
        <w:rPr>
          <w:rFonts w:ascii="Calibri" w:eastAsia="Times New Roman" w:hAnsi="Calibri" w:cs="Calibri"/>
          <w:color w:val="000000"/>
          <w:lang w:eastAsia="hr-HR"/>
        </w:rPr>
        <w:t>temi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planira </w:t>
      </w:r>
      <w:r w:rsidRPr="002D5026">
        <w:rPr>
          <w:rFonts w:ascii="Calibri" w:eastAsia="Times New Roman" w:hAnsi="Calibri" w:cs="Calibri"/>
          <w:color w:val="000000"/>
          <w:lang w:eastAsia="hr-HR"/>
        </w:rPr>
        <w:t>ostvarivanje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sljedećih očekivanja 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međupredmetnih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tema 4. ciklusa:</w:t>
      </w:r>
    </w:p>
    <w:p w14:paraId="121FD38A" w14:textId="77777777" w:rsidR="0022274A" w:rsidRDefault="0022274A" w:rsidP="0022274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14:paraId="446CEC93" w14:textId="77777777" w:rsidR="0022274A" w:rsidRPr="002D5026" w:rsidRDefault="0022274A" w:rsidP="0022274A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UČITI KAKO UČITI:</w:t>
      </w:r>
    </w:p>
    <w:p w14:paraId="71D52664" w14:textId="77777777" w:rsidR="0022274A" w:rsidRPr="00C71E54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A.4/5.2. Primjena strategija učenja i rješavanje problema. Učenik se koristi različitim strategijama učenja i samostalno ih primjenjuje pri ostvarivanju ciljeva učenja i rješavanju problema u svim područjima učenja.</w:t>
      </w:r>
    </w:p>
    <w:p w14:paraId="2BE21C20" w14:textId="77777777" w:rsidR="0022274A" w:rsidRPr="00C71E54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A.4/5.3. Kreativno mišljenje. Učenik kreativno djeluje u različitim područjima učenja.</w:t>
      </w:r>
    </w:p>
    <w:p w14:paraId="7D44A566" w14:textId="77777777" w:rsidR="0022274A" w:rsidRPr="00C71E54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A.4/5.4. Kritičko mišljenje. Učenik samostalno kritički promišlja i vrednuje ideje.</w:t>
      </w:r>
    </w:p>
    <w:p w14:paraId="733E73C9" w14:textId="77777777" w:rsidR="0022274A" w:rsidRPr="000A62EA" w:rsidRDefault="0022274A" w:rsidP="0022274A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lastRenderedPageBreak/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B.4/5.1. Planiranje Učenik samostalno određuje ciljeve učenja, odabire pristup učenju te planira učenje.</w:t>
      </w:r>
    </w:p>
    <w:p w14:paraId="6D8AA5AC" w14:textId="77777777" w:rsidR="0022274A" w:rsidRPr="000A62EA" w:rsidRDefault="0022274A" w:rsidP="0022274A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B.4/5.2. Praćenje. Učenik prati učinkovitost učenja i svoje napredovanje tijekom učenja.</w:t>
      </w:r>
    </w:p>
    <w:p w14:paraId="1EAE99B8" w14:textId="77777777" w:rsidR="0022274A" w:rsidRPr="000A62EA" w:rsidRDefault="0022274A" w:rsidP="0022274A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B.4/5.3. Prilagodba učenja. Učenik regulira svoje učenje mijenjajući prema potrebi plan ili pristup učenju.</w:t>
      </w:r>
    </w:p>
    <w:p w14:paraId="2AABD83F" w14:textId="77777777" w:rsidR="0022274A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B.4/5.4. 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Samovrednovanje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>/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Samoprocjena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. Učenik 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samovrednuje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proces učenja i svoje rezultate, procjenjuje ostvareni napredak te na temelju toga planira buduće učenje.</w:t>
      </w:r>
    </w:p>
    <w:p w14:paraId="41F8ECC8" w14:textId="77777777" w:rsidR="0022274A" w:rsidRPr="000A62EA" w:rsidRDefault="0022274A" w:rsidP="0022274A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C.4/5.1. Vrijednost učenja.</w:t>
      </w:r>
      <w:r>
        <w:rPr>
          <w:rFonts w:eastAsia="Times New Roman" w:cstheme="minorHAnsi"/>
          <w:color w:val="000000"/>
          <w:lang w:eastAsia="hr-HR"/>
        </w:rPr>
        <w:t xml:space="preserve"> </w:t>
      </w:r>
      <w:r w:rsidRPr="000A62EA">
        <w:rPr>
          <w:rFonts w:eastAsia="Times New Roman" w:cstheme="minorHAnsi"/>
          <w:color w:val="000000"/>
          <w:lang w:eastAsia="hr-HR"/>
        </w:rPr>
        <w:t>Učenik može objasniti vrijednost učenja za svoj život</w:t>
      </w:r>
    </w:p>
    <w:p w14:paraId="2ADAB01B" w14:textId="77777777" w:rsidR="0022274A" w:rsidRPr="00C71E54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C.4/5.2. Slika o sebi kao učeniku. Učenik iskazuje pozitivna i visoka očekivanja i vjeruje u svoj uspjeh u učenju.</w:t>
      </w:r>
    </w:p>
    <w:p w14:paraId="2916BF4E" w14:textId="77777777" w:rsidR="0022274A" w:rsidRPr="00C71E54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D.4/5.2. Suradnja s drugima. Učenik ostvaruje dobru komunikaciju s drugima, uspješno surađuje u različitim situacijama i spreman je zatražiti i ponuditi pomoć.</w:t>
      </w:r>
    </w:p>
    <w:p w14:paraId="1FE2DD96" w14:textId="77777777" w:rsidR="0022274A" w:rsidRPr="00C71E54" w:rsidRDefault="0022274A" w:rsidP="0022274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14:paraId="429D5C9A" w14:textId="77777777" w:rsidR="0022274A" w:rsidRPr="002D5026" w:rsidRDefault="0022274A" w:rsidP="0022274A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OSOBNI I SOCIJALNI RAZVOJ</w:t>
      </w:r>
    </w:p>
    <w:p w14:paraId="38CB3398" w14:textId="77777777" w:rsidR="0022274A" w:rsidRPr="00C71E54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osr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B.4.1. Uviđa posljedice svojih i tuđih stavova / postupaka / izbora.</w:t>
      </w:r>
    </w:p>
    <w:p w14:paraId="65454696" w14:textId="77777777" w:rsidR="0022274A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osr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B.4.2. Suradnički uči i radi u timu.</w:t>
      </w:r>
    </w:p>
    <w:p w14:paraId="27357532" w14:textId="77777777" w:rsidR="0022274A" w:rsidRPr="00C71E54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77937920" w14:textId="77777777" w:rsidR="0022274A" w:rsidRPr="002D5026" w:rsidRDefault="0022274A" w:rsidP="0022274A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UPORABA INFORMACIJSKE I KOMUNIKACIJSKE TEHNOLOGIJE</w:t>
      </w:r>
    </w:p>
    <w:p w14:paraId="13C6A21C" w14:textId="77777777" w:rsidR="0022274A" w:rsidRPr="002D5026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ikt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 4.1. Učenik kritički odabire odgovarajuću digitalnu tehnologiju.</w:t>
      </w:r>
    </w:p>
    <w:p w14:paraId="11A566C4" w14:textId="77777777" w:rsidR="0022274A" w:rsidRPr="002D5026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ikt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D 4.2. Učenik argumentira svoje viđenje rješavanja složenoga problema s pomoću IKT-a.</w:t>
      </w:r>
    </w:p>
    <w:p w14:paraId="07F023C8" w14:textId="77777777" w:rsidR="0022274A" w:rsidRPr="00C71E54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7D68F0A9" w14:textId="77777777" w:rsidR="0022274A" w:rsidRPr="002D5026" w:rsidRDefault="0022274A" w:rsidP="0022274A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ZDRAVLJE</w:t>
      </w:r>
    </w:p>
    <w:p w14:paraId="2926B030" w14:textId="77777777" w:rsidR="0022274A" w:rsidRPr="00C71E54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zdr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B.4.1.A Odabire primjerene odnose i komunikaciju. </w:t>
      </w:r>
    </w:p>
    <w:p w14:paraId="145E955F" w14:textId="77777777" w:rsidR="0022274A" w:rsidRPr="00C71E54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zdr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B.4.1.B Razvija tolerantan odnos prema drugima.</w:t>
      </w:r>
    </w:p>
    <w:p w14:paraId="2AD9ECC1" w14:textId="77777777" w:rsidR="0022274A" w:rsidRPr="00C71E54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zdr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B.4.2.C Razvija osobne potencijale i socijalne uloge. </w:t>
      </w:r>
    </w:p>
    <w:p w14:paraId="4BDB5498" w14:textId="77777777" w:rsidR="0022274A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740ED8D4" w14:textId="77777777" w:rsidR="0022274A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U nastavn</w:t>
      </w:r>
      <w:r>
        <w:rPr>
          <w:rFonts w:ascii="Calibri" w:eastAsia="Times New Roman" w:hAnsi="Calibri" w:cs="Calibri"/>
          <w:color w:val="000000"/>
          <w:lang w:eastAsia="hr-HR"/>
        </w:rPr>
        <w:t>im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Pr="002D5026">
        <w:rPr>
          <w:rFonts w:ascii="Calibri" w:eastAsia="Times New Roman" w:hAnsi="Calibri" w:cs="Calibri"/>
          <w:color w:val="000000"/>
          <w:lang w:eastAsia="hr-HR"/>
        </w:rPr>
        <w:t>tem</w:t>
      </w:r>
      <w:r>
        <w:rPr>
          <w:rFonts w:ascii="Calibri" w:eastAsia="Times New Roman" w:hAnsi="Calibri" w:cs="Calibri"/>
          <w:color w:val="000000"/>
          <w:lang w:eastAsia="hr-HR"/>
        </w:rPr>
        <w:t>ama u kojima se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planira </w:t>
      </w:r>
      <w:r w:rsidRPr="003000AC">
        <w:rPr>
          <w:rFonts w:ascii="Calibri" w:eastAsia="Times New Roman" w:hAnsi="Calibri" w:cs="Calibri"/>
          <w:color w:val="000000"/>
          <w:lang w:eastAsia="hr-HR"/>
        </w:rPr>
        <w:t xml:space="preserve">realizacija projektnog zadatka dodatno se </w:t>
      </w:r>
      <w:r w:rsidRPr="002D5026">
        <w:rPr>
          <w:rFonts w:ascii="Calibri" w:eastAsia="Times New Roman" w:hAnsi="Calibri" w:cs="Calibri"/>
          <w:color w:val="000000"/>
          <w:lang w:eastAsia="hr-HR"/>
        </w:rPr>
        <w:t>ostvar</w:t>
      </w:r>
      <w:r>
        <w:rPr>
          <w:rFonts w:ascii="Calibri" w:eastAsia="Times New Roman" w:hAnsi="Calibri" w:cs="Calibri"/>
          <w:color w:val="000000"/>
          <w:lang w:eastAsia="hr-HR"/>
        </w:rPr>
        <w:t>uju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sljedeć</w:t>
      </w:r>
      <w:r>
        <w:rPr>
          <w:rFonts w:ascii="Calibri" w:eastAsia="Times New Roman" w:hAnsi="Calibri" w:cs="Calibri"/>
          <w:color w:val="000000"/>
          <w:lang w:eastAsia="hr-HR"/>
        </w:rPr>
        <w:t>a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očekivanja 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međupredmetnih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tema 4. ciklusa:</w:t>
      </w:r>
    </w:p>
    <w:p w14:paraId="2916C19D" w14:textId="77777777" w:rsidR="0022274A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244C28B6" w14:textId="77777777" w:rsidR="0022274A" w:rsidRPr="002D5026" w:rsidRDefault="0022274A" w:rsidP="0022274A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UPORABA INFORMACIJSKE I KOMUNIKACIJSKE TEHNOLOGIJE</w:t>
      </w:r>
    </w:p>
    <w:p w14:paraId="4AB44353" w14:textId="77777777" w:rsidR="0022274A" w:rsidRPr="003000AC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3000AC">
        <w:rPr>
          <w:rFonts w:ascii="Calibri" w:eastAsia="Times New Roman" w:hAnsi="Calibri" w:cs="Calibri"/>
          <w:color w:val="000000"/>
          <w:lang w:eastAsia="hr-HR"/>
        </w:rPr>
        <w:t>ikt</w:t>
      </w:r>
      <w:proofErr w:type="spellEnd"/>
      <w:r w:rsidRPr="003000AC">
        <w:rPr>
          <w:rFonts w:ascii="Calibri" w:eastAsia="Times New Roman" w:hAnsi="Calibri" w:cs="Calibri"/>
          <w:color w:val="000000"/>
          <w:lang w:eastAsia="hr-HR"/>
        </w:rPr>
        <w:t xml:space="preserve"> C 4.1. Učenik samostalno provodi složeno istraživanje radi rješenja problema u digitalnome okružju.</w:t>
      </w:r>
    </w:p>
    <w:p w14:paraId="29FC036E" w14:textId="77777777" w:rsidR="0022274A" w:rsidRPr="003000AC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3000AC">
        <w:rPr>
          <w:rFonts w:ascii="Calibri" w:eastAsia="Times New Roman" w:hAnsi="Calibri" w:cs="Calibri"/>
          <w:color w:val="000000"/>
          <w:lang w:eastAsia="hr-HR"/>
        </w:rPr>
        <w:t>ikt</w:t>
      </w:r>
      <w:proofErr w:type="spellEnd"/>
      <w:r w:rsidRPr="003000AC">
        <w:rPr>
          <w:rFonts w:ascii="Calibri" w:eastAsia="Times New Roman" w:hAnsi="Calibri" w:cs="Calibri"/>
          <w:color w:val="000000"/>
          <w:lang w:eastAsia="hr-HR"/>
        </w:rPr>
        <w:t xml:space="preserve"> D 4.1. Učenik samostalno ili u suradnji s drugima stvara nove sadržaje i ideje ili preoblikuje postojeća digitalna rješenja primjenjujući različite načine za poticanje kreativnosti.</w:t>
      </w:r>
    </w:p>
    <w:p w14:paraId="74869460" w14:textId="77777777" w:rsidR="0022274A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6B79A371" w14:textId="77777777" w:rsidR="0022274A" w:rsidRPr="002D5026" w:rsidRDefault="0022274A" w:rsidP="0022274A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PODUZETNIŠTVO</w:t>
      </w:r>
    </w:p>
    <w:p w14:paraId="6DB43941" w14:textId="77777777" w:rsidR="0022274A" w:rsidRPr="00C71E54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pod A.4.1. Primjenjuje inovativna i kreativna rješenja.</w:t>
      </w:r>
    </w:p>
    <w:p w14:paraId="5F7A1441" w14:textId="77777777" w:rsidR="0022274A" w:rsidRPr="00C71E54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pod B.4.1. Razvija poduzetničku ideju od koncepta do realizacije.</w:t>
      </w:r>
    </w:p>
    <w:p w14:paraId="3B6D9253" w14:textId="77777777" w:rsidR="0022274A" w:rsidRPr="00C71E54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pod B.4.2. Planira i upravlja aktivnostima.</w:t>
      </w:r>
    </w:p>
    <w:p w14:paraId="79F04524" w14:textId="77777777" w:rsidR="0022274A" w:rsidRPr="00C71E54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pod C.4.1. Sudjeluje u projektu ili proizvodnji od ideje do realizacije (nadovezuje se i uključuje elemente očekivanja iz 3. ciklusa)</w:t>
      </w:r>
    </w:p>
    <w:p w14:paraId="5EF46030" w14:textId="77777777" w:rsidR="0022274A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pod C.4.3. Objašnjava osnovne namjene financijskih institucija i koristi se financijskim uslugama.</w:t>
      </w:r>
    </w:p>
    <w:p w14:paraId="187F57B8" w14:textId="77777777" w:rsidR="0022274A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1B7A8A63" w14:textId="77777777" w:rsidR="0022274A" w:rsidRPr="003000AC" w:rsidRDefault="0022274A" w:rsidP="0022274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hr-HR"/>
        </w:rPr>
      </w:pPr>
      <w:r w:rsidRPr="003000AC">
        <w:rPr>
          <w:rFonts w:ascii="Calibri" w:eastAsia="Times New Roman" w:hAnsi="Calibri" w:cs="Calibri"/>
          <w:b/>
          <w:color w:val="000000"/>
          <w:lang w:eastAsia="hr-HR"/>
        </w:rPr>
        <w:lastRenderedPageBreak/>
        <w:t>ODRŽIVI RAZVOJ</w:t>
      </w:r>
    </w:p>
    <w:p w14:paraId="47CDB495" w14:textId="77777777" w:rsidR="0022274A" w:rsidRPr="00C71E54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odr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A.4.4. Prikuplja, analizira i vrednuje podatke o utjecaju gospodarstva, državne politike i svakodnevne potrošnje građana na održivi razvoj</w:t>
      </w:r>
    </w:p>
    <w:p w14:paraId="7257EF4F" w14:textId="77777777" w:rsidR="0022274A" w:rsidRPr="00C71E54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odr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C.4.2. Analizira pokazatelje kvalitete života u nekome društvu i objašnjava razlike među društvima</w:t>
      </w:r>
    </w:p>
    <w:p w14:paraId="54738AF4" w14:textId="77777777" w:rsidR="0022274A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1C11818E" w14:textId="77777777" w:rsidR="0022274A" w:rsidRPr="003000AC" w:rsidRDefault="0022274A" w:rsidP="0022274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hr-HR"/>
        </w:rPr>
      </w:pPr>
      <w:r w:rsidRPr="003000AC">
        <w:rPr>
          <w:rFonts w:ascii="Calibri" w:eastAsia="Times New Roman" w:hAnsi="Calibri" w:cs="Calibri"/>
          <w:b/>
          <w:color w:val="000000"/>
          <w:lang w:eastAsia="hr-HR"/>
        </w:rPr>
        <w:t>GRAĐANSKI ODGOJ I OBRAZOVANJE</w:t>
      </w:r>
    </w:p>
    <w:p w14:paraId="157BA650" w14:textId="77777777" w:rsidR="0022274A" w:rsidRPr="00C71E54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goo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B.4.3. Analizira ustrojstvo vlasti u Republici Hrvatskoj i Europskoj uniji.</w:t>
      </w:r>
    </w:p>
    <w:p w14:paraId="46ABBD8F" w14:textId="77777777" w:rsidR="0022274A" w:rsidRPr="003000AC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5497BEA7" w14:textId="77777777" w:rsidR="0022274A" w:rsidRPr="002D5026" w:rsidRDefault="0022274A" w:rsidP="0022274A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ZDRAVLJE</w:t>
      </w:r>
    </w:p>
    <w:p w14:paraId="7BEAD470" w14:textId="77777777" w:rsidR="0022274A" w:rsidRPr="00C71E54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zdr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A.4.2.D Prepoznaje važnost održavanja tjelesnih potencijala na optimalnoj razini.</w:t>
      </w:r>
    </w:p>
    <w:p w14:paraId="06BBA33E" w14:textId="77777777" w:rsidR="0022274A" w:rsidRPr="00C71E54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464FCBC1" w14:textId="77777777" w:rsidR="00312AB0" w:rsidRPr="00AB7156" w:rsidRDefault="00312AB0" w:rsidP="0022274A"/>
    <w:sectPr w:rsidR="00312AB0" w:rsidRPr="00AB7156" w:rsidSect="00AB49E2">
      <w:pgSz w:w="15840" w:h="12240" w:orient="landscape"/>
      <w:pgMar w:top="102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C2"/>
    <w:rsid w:val="000D23BF"/>
    <w:rsid w:val="00101A6E"/>
    <w:rsid w:val="00112D04"/>
    <w:rsid w:val="00123AC2"/>
    <w:rsid w:val="00145DC3"/>
    <w:rsid w:val="00182298"/>
    <w:rsid w:val="001E4C29"/>
    <w:rsid w:val="002078CC"/>
    <w:rsid w:val="0022274A"/>
    <w:rsid w:val="00243F67"/>
    <w:rsid w:val="002F0BF7"/>
    <w:rsid w:val="00312AB0"/>
    <w:rsid w:val="00396579"/>
    <w:rsid w:val="003B7EF3"/>
    <w:rsid w:val="00445144"/>
    <w:rsid w:val="00445583"/>
    <w:rsid w:val="005D7CC2"/>
    <w:rsid w:val="007A5B9E"/>
    <w:rsid w:val="007A6F2E"/>
    <w:rsid w:val="007D085D"/>
    <w:rsid w:val="0082185B"/>
    <w:rsid w:val="008819EB"/>
    <w:rsid w:val="008B6705"/>
    <w:rsid w:val="00905913"/>
    <w:rsid w:val="009137EF"/>
    <w:rsid w:val="00A544A5"/>
    <w:rsid w:val="00AB49E2"/>
    <w:rsid w:val="00AB7156"/>
    <w:rsid w:val="00AC48F5"/>
    <w:rsid w:val="00AD4F1D"/>
    <w:rsid w:val="00B10DD2"/>
    <w:rsid w:val="00B87574"/>
    <w:rsid w:val="00BA55EA"/>
    <w:rsid w:val="00BF24A2"/>
    <w:rsid w:val="00CA39A9"/>
    <w:rsid w:val="00CE4BA9"/>
    <w:rsid w:val="00D72F4B"/>
    <w:rsid w:val="00E5104C"/>
    <w:rsid w:val="00EA74F7"/>
    <w:rsid w:val="00EC6254"/>
    <w:rsid w:val="00F13899"/>
    <w:rsid w:val="00F33D08"/>
    <w:rsid w:val="00F4639D"/>
    <w:rsid w:val="00F75E21"/>
    <w:rsid w:val="00FB0869"/>
    <w:rsid w:val="00FD3E70"/>
    <w:rsid w:val="1FF4D0C4"/>
    <w:rsid w:val="49F1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C9092EE"/>
  <w15:chartTrackingRefBased/>
  <w15:docId w15:val="{3B39A3B0-6AB8-4A02-B03D-587F2EE8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A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23AC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23A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66A98A-8766-41B2-B9AF-4E9976FE1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E404F-CBA4-46A3-B59A-FDF6659631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3307C0-5AF3-43EF-9D63-70265C3BC2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Dijanić</dc:creator>
  <cp:keywords/>
  <dc:description/>
  <cp:lastModifiedBy>Željka Dijanić</cp:lastModifiedBy>
  <cp:revision>15</cp:revision>
  <dcterms:created xsi:type="dcterms:W3CDTF">2020-09-07T07:07:00Z</dcterms:created>
  <dcterms:modified xsi:type="dcterms:W3CDTF">2021-09-04T22:58:00Z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